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6D" w:rsidRPr="005E526A" w:rsidRDefault="0089606D" w:rsidP="004250B9">
      <w:pPr>
        <w:spacing w:after="0" w:line="240" w:lineRule="auto"/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</w:pPr>
    </w:p>
    <w:p w:rsidR="0089606D" w:rsidRPr="005E526A" w:rsidRDefault="0089606D" w:rsidP="00021A29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</w:pPr>
      <w:r w:rsidRPr="005E526A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6D" w:rsidRPr="005E526A" w:rsidRDefault="0089606D" w:rsidP="00153A3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  <w:t>ДУМа ДЕМЬЯНСКОГО СЕЛЬСКОГО ПОСЕЛЕНИЯ</w:t>
      </w:r>
    </w:p>
    <w:p w:rsidR="0089606D" w:rsidRPr="005E526A" w:rsidRDefault="0089606D" w:rsidP="00153A3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  <w:t>УВАТСКОГО МУНИЦИПАЛЬНОГО РАЙОНА</w:t>
      </w:r>
    </w:p>
    <w:p w:rsidR="0089606D" w:rsidRPr="005E526A" w:rsidRDefault="0089606D" w:rsidP="00153A3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  <w:t>ТЮМЕНСКОЙ ОБЛАСТИ</w:t>
      </w:r>
    </w:p>
    <w:p w:rsidR="0089606D" w:rsidRPr="005E526A" w:rsidRDefault="0089606D" w:rsidP="00021A29">
      <w:pPr>
        <w:spacing w:after="0" w:line="240" w:lineRule="auto"/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</w:pPr>
    </w:p>
    <w:p w:rsidR="0089606D" w:rsidRPr="005E526A" w:rsidRDefault="0089606D" w:rsidP="00021A29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b/>
          <w:caps/>
          <w:spacing w:val="30"/>
          <w:sz w:val="26"/>
          <w:szCs w:val="26"/>
          <w:lang w:eastAsia="ru-RU"/>
        </w:rPr>
        <w:t>Р е ш е н и е</w:t>
      </w:r>
    </w:p>
    <w:p w:rsidR="0089606D" w:rsidRPr="005E526A" w:rsidRDefault="0089606D" w:rsidP="00021A2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06D" w:rsidRPr="005E526A" w:rsidRDefault="0089606D" w:rsidP="00021A2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06D" w:rsidRPr="005E526A" w:rsidRDefault="00B7605B" w:rsidP="00021A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="0089606D" w:rsidRPr="005E526A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82AAC"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23 </w:t>
      </w:r>
      <w:r w:rsidR="005E526A" w:rsidRPr="005E526A">
        <w:rPr>
          <w:rFonts w:ascii="Arial" w:eastAsia="Times New Roman" w:hAnsi="Arial" w:cs="Arial"/>
          <w:sz w:val="26"/>
          <w:szCs w:val="26"/>
          <w:lang w:eastAsia="ru-RU"/>
        </w:rPr>
        <w:t>г.</w:t>
      </w:r>
      <w:r w:rsidR="0089606D"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="00537AA6"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</w:t>
      </w:r>
      <w:r w:rsidR="0089606D"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ПРОЕКТ    </w:t>
      </w:r>
    </w:p>
    <w:p w:rsidR="0089606D" w:rsidRPr="005E526A" w:rsidRDefault="0089606D" w:rsidP="00021A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06D" w:rsidRDefault="004250B9" w:rsidP="004250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z w:val="26"/>
          <w:szCs w:val="26"/>
          <w:lang w:eastAsia="ru-RU"/>
        </w:rPr>
        <w:t>с. Демьянское</w:t>
      </w:r>
    </w:p>
    <w:p w:rsidR="004250B9" w:rsidRPr="005E526A" w:rsidRDefault="004250B9" w:rsidP="004250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50B9" w:rsidRDefault="0089606D" w:rsidP="00021A29">
      <w:pPr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проведения </w:t>
      </w:r>
    </w:p>
    <w:p w:rsidR="004250B9" w:rsidRDefault="004250B9" w:rsidP="00021A29">
      <w:pPr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89606D" w:rsidRPr="005E526A">
        <w:rPr>
          <w:rFonts w:ascii="Arial" w:eastAsia="Times New Roman" w:hAnsi="Arial" w:cs="Arial"/>
          <w:sz w:val="26"/>
          <w:szCs w:val="26"/>
          <w:lang w:eastAsia="ru-RU"/>
        </w:rPr>
        <w:t>онкурса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9606D"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по отбору кандидатур на должность </w:t>
      </w:r>
    </w:p>
    <w:p w:rsidR="0089606D" w:rsidRPr="005E526A" w:rsidRDefault="0089606D" w:rsidP="00021A29">
      <w:pPr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z w:val="26"/>
          <w:szCs w:val="26"/>
          <w:lang w:eastAsia="ru-RU"/>
        </w:rPr>
        <w:t>Главы Демьянского сельского поселения</w:t>
      </w:r>
    </w:p>
    <w:p w:rsidR="0089606D" w:rsidRPr="005E526A" w:rsidRDefault="0089606D" w:rsidP="00021A29">
      <w:pPr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2AAC" w:rsidRPr="00182AAC" w:rsidRDefault="00182AAC" w:rsidP="004250B9">
      <w:pPr>
        <w:widowControl w:val="0"/>
        <w:spacing w:after="0" w:line="317" w:lineRule="exact"/>
        <w:ind w:left="20" w:right="20" w:firstLine="83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В соответствии с Федеральным законом от 06.10.2003 № 131-Ф</w:t>
      </w:r>
      <w:r w:rsidR="004250B9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З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Законом Тюменской области от 29.12.2005 № 444 «О местном самоуправлении в Тюменской области», статьями 31, 33 Устава </w:t>
      </w:r>
      <w:r w:rsidRPr="005E526A">
        <w:rPr>
          <w:rFonts w:ascii="Arial" w:eastAsia="Times New Roman" w:hAnsi="Arial" w:cs="Arial"/>
          <w:sz w:val="26"/>
          <w:szCs w:val="26"/>
          <w:lang w:eastAsia="ru-RU"/>
        </w:rPr>
        <w:t>Демьянского сельского поселения, Дума Демьянского сельского поселения РЕШИЛА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:</w:t>
      </w:r>
    </w:p>
    <w:p w:rsidR="00182AAC" w:rsidRPr="00182AAC" w:rsidRDefault="00182AAC" w:rsidP="004250B9">
      <w:pPr>
        <w:widowControl w:val="0"/>
        <w:numPr>
          <w:ilvl w:val="0"/>
          <w:numId w:val="7"/>
        </w:numPr>
        <w:tabs>
          <w:tab w:val="left" w:pos="934"/>
        </w:tabs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Утвердить Порядок проведения конкурса по отбору кандидатур на должность Главы </w:t>
      </w:r>
      <w:r w:rsidRPr="005E526A">
        <w:rPr>
          <w:rFonts w:ascii="Arial" w:eastAsia="Times New Roman" w:hAnsi="Arial" w:cs="Arial"/>
          <w:sz w:val="26"/>
          <w:szCs w:val="26"/>
          <w:lang w:eastAsia="ru-RU"/>
        </w:rPr>
        <w:t>Демьянского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согласно приложению.</w:t>
      </w:r>
    </w:p>
    <w:p w:rsidR="00182AAC" w:rsidRPr="00182AAC" w:rsidRDefault="00182AAC" w:rsidP="004250B9">
      <w:pPr>
        <w:widowControl w:val="0"/>
        <w:numPr>
          <w:ilvl w:val="0"/>
          <w:numId w:val="7"/>
        </w:numPr>
        <w:tabs>
          <w:tab w:val="left" w:pos="949"/>
        </w:tabs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Признать утратившим силу решения Думы </w:t>
      </w:r>
      <w:r w:rsidRPr="005E526A">
        <w:rPr>
          <w:rFonts w:ascii="Arial" w:eastAsia="Times New Roman" w:hAnsi="Arial" w:cs="Arial"/>
          <w:sz w:val="26"/>
          <w:szCs w:val="26"/>
          <w:lang w:eastAsia="ru-RU"/>
        </w:rPr>
        <w:t>Демьянского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поселения:</w:t>
      </w:r>
    </w:p>
    <w:p w:rsidR="00182AAC" w:rsidRPr="00182AAC" w:rsidRDefault="00182AAC" w:rsidP="004250B9">
      <w:pPr>
        <w:widowControl w:val="0"/>
        <w:numPr>
          <w:ilvl w:val="0"/>
          <w:numId w:val="8"/>
        </w:numPr>
        <w:tabs>
          <w:tab w:val="left" w:pos="744"/>
        </w:tabs>
        <w:spacing w:after="0" w:line="240" w:lineRule="auto"/>
        <w:ind w:right="20" w:firstLine="83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от 1</w:t>
      </w: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3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.08.2015 № 1</w:t>
      </w: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65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«Об утверждении порядка проведения конкурса по отбору кандидатур на должность Главы </w:t>
      </w:r>
      <w:r w:rsidRPr="005E526A">
        <w:rPr>
          <w:rFonts w:ascii="Arial" w:eastAsia="Times New Roman" w:hAnsi="Arial" w:cs="Arial"/>
          <w:sz w:val="26"/>
          <w:szCs w:val="26"/>
          <w:lang w:eastAsia="ru-RU"/>
        </w:rPr>
        <w:t>Демьянского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поселения»;</w:t>
      </w:r>
    </w:p>
    <w:p w:rsidR="00182AAC" w:rsidRPr="00182AAC" w:rsidRDefault="00182AAC" w:rsidP="004250B9">
      <w:pPr>
        <w:spacing w:after="0" w:line="240" w:lineRule="auto"/>
        <w:ind w:firstLine="831"/>
        <w:jc w:val="both"/>
        <w:rPr>
          <w:rFonts w:ascii="Arial" w:hAnsi="Arial" w:cs="Arial"/>
          <w:sz w:val="26"/>
          <w:szCs w:val="26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-   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от </w:t>
      </w: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30.06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.2016 № </w:t>
      </w: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22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«</w:t>
      </w:r>
      <w:r w:rsidRPr="005E526A">
        <w:rPr>
          <w:rFonts w:ascii="Arial" w:hAnsi="Arial" w:cs="Arial"/>
          <w:sz w:val="26"/>
          <w:szCs w:val="26"/>
        </w:rPr>
        <w:t xml:space="preserve">«О внесении дополнений в решение </w:t>
      </w:r>
      <w:r w:rsidRPr="005E526A">
        <w:rPr>
          <w:rFonts w:ascii="Arial" w:hAnsi="Arial" w:cs="Arial"/>
          <w:sz w:val="26"/>
          <w:szCs w:val="26"/>
        </w:rPr>
        <w:t>Думы Демьянского</w:t>
      </w:r>
      <w:r w:rsidRPr="005E526A">
        <w:rPr>
          <w:rFonts w:ascii="Arial" w:hAnsi="Arial" w:cs="Arial"/>
          <w:sz w:val="26"/>
          <w:szCs w:val="26"/>
        </w:rPr>
        <w:t xml:space="preserve"> сельского поселения от 13.08.2015 №165 «Об утверждении Порядка проведения</w:t>
      </w:r>
      <w:r w:rsidRPr="005E526A">
        <w:rPr>
          <w:rFonts w:ascii="Arial" w:hAnsi="Arial" w:cs="Arial"/>
          <w:sz w:val="26"/>
          <w:szCs w:val="26"/>
        </w:rPr>
        <w:t xml:space="preserve"> </w:t>
      </w:r>
      <w:r w:rsidRPr="005E526A">
        <w:rPr>
          <w:rFonts w:ascii="Arial" w:hAnsi="Arial" w:cs="Arial"/>
          <w:sz w:val="26"/>
          <w:szCs w:val="26"/>
        </w:rPr>
        <w:t>конкурса по отбору кандидатур на должность</w:t>
      </w:r>
      <w:r w:rsidRPr="005E526A">
        <w:rPr>
          <w:rFonts w:ascii="Arial" w:hAnsi="Arial" w:cs="Arial"/>
          <w:sz w:val="26"/>
          <w:szCs w:val="26"/>
        </w:rPr>
        <w:t xml:space="preserve"> </w:t>
      </w:r>
      <w:r w:rsidRPr="005E526A">
        <w:rPr>
          <w:rFonts w:ascii="Arial" w:hAnsi="Arial" w:cs="Arial"/>
          <w:sz w:val="26"/>
          <w:szCs w:val="26"/>
        </w:rPr>
        <w:t>Главы Демьянского сельского поселения»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.</w:t>
      </w:r>
    </w:p>
    <w:p w:rsidR="0089606D" w:rsidRPr="005E526A" w:rsidRDefault="00182AAC" w:rsidP="004250B9">
      <w:pPr>
        <w:widowControl w:val="0"/>
        <w:spacing w:after="0" w:line="240" w:lineRule="auto"/>
        <w:ind w:left="20" w:right="20" w:firstLine="83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3. Настоящее решение подлежит обнародованию на информационных стендах </w:t>
      </w: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в местах,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установленных администрацией </w:t>
      </w:r>
      <w:r w:rsidRPr="005E526A">
        <w:rPr>
          <w:rFonts w:ascii="Arial" w:eastAsia="Times New Roman" w:hAnsi="Arial" w:cs="Arial"/>
          <w:sz w:val="26"/>
          <w:szCs w:val="26"/>
          <w:lang w:eastAsia="ru-RU"/>
        </w:rPr>
        <w:t>Демьянского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и размещению на странице </w:t>
      </w:r>
      <w:r w:rsidRPr="005E526A">
        <w:rPr>
          <w:rFonts w:ascii="Arial" w:eastAsia="Times New Roman" w:hAnsi="Arial" w:cs="Arial"/>
          <w:sz w:val="26"/>
          <w:szCs w:val="26"/>
          <w:lang w:eastAsia="ru-RU"/>
        </w:rPr>
        <w:t>Демьянского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официального сайта Уватского муниципального района в информационно-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softHyphen/>
        <w:t>телекоммуникационной сети «Интернет».</w:t>
      </w:r>
    </w:p>
    <w:p w:rsidR="00182AAC" w:rsidRPr="005E526A" w:rsidRDefault="004250B9" w:rsidP="004250B9">
      <w:pPr>
        <w:tabs>
          <w:tab w:val="left" w:pos="0"/>
        </w:tabs>
        <w:spacing w:after="0" w:line="240" w:lineRule="auto"/>
        <w:ind w:firstLine="83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059D0"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r w:rsidR="0089606D" w:rsidRPr="005E526A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89606D" w:rsidRPr="005E526A" w:rsidRDefault="0089606D" w:rsidP="004250B9">
      <w:pPr>
        <w:tabs>
          <w:tab w:val="left" w:pos="0"/>
          <w:tab w:val="left" w:pos="1134"/>
        </w:tabs>
        <w:spacing w:after="0" w:line="240" w:lineRule="auto"/>
        <w:ind w:firstLine="83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059D0" w:rsidRPr="005E526A" w:rsidRDefault="00182AAC" w:rsidP="004250B9">
      <w:pPr>
        <w:tabs>
          <w:tab w:val="left" w:pos="567"/>
          <w:tab w:val="left" w:pos="851"/>
        </w:tabs>
        <w:spacing w:after="0" w:line="240" w:lineRule="auto"/>
        <w:ind w:firstLine="83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z w:val="26"/>
          <w:szCs w:val="26"/>
          <w:lang w:eastAsia="ru-RU"/>
        </w:rPr>
        <w:t>Председатель Думы</w:t>
      </w:r>
      <w:r w:rsidR="008059D0"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="005E526A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="0089606D" w:rsidRPr="005E526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4250B9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="00537AA6"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="0089606D" w:rsidRPr="005E526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E526A">
        <w:rPr>
          <w:rFonts w:ascii="Arial" w:eastAsia="Times New Roman" w:hAnsi="Arial" w:cs="Arial"/>
          <w:sz w:val="26"/>
          <w:szCs w:val="26"/>
          <w:lang w:eastAsia="ru-RU"/>
        </w:rPr>
        <w:t>Г.Ф. Шишкина</w:t>
      </w:r>
    </w:p>
    <w:p w:rsidR="008059D0" w:rsidRPr="005E526A" w:rsidRDefault="008059D0" w:rsidP="004250B9">
      <w:pPr>
        <w:spacing w:after="0" w:line="240" w:lineRule="auto"/>
        <w:ind w:right="-1" w:firstLine="83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526A" w:rsidRDefault="005E526A" w:rsidP="004250B9">
      <w:pPr>
        <w:autoSpaceDE w:val="0"/>
        <w:autoSpaceDN w:val="0"/>
        <w:adjustRightInd w:val="0"/>
        <w:spacing w:after="0" w:line="240" w:lineRule="auto"/>
        <w:ind w:firstLine="831"/>
        <w:jc w:val="right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605B" w:rsidRDefault="00B7605B" w:rsidP="00021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50B9" w:rsidRDefault="004250B9" w:rsidP="00021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50B9" w:rsidRDefault="004250B9" w:rsidP="00021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50B9" w:rsidRDefault="004250B9" w:rsidP="00021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50B9" w:rsidRDefault="004250B9" w:rsidP="00021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50B9" w:rsidRDefault="004250B9" w:rsidP="00021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50B9" w:rsidRDefault="004250B9" w:rsidP="00021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06D" w:rsidRPr="005E526A" w:rsidRDefault="0089606D" w:rsidP="00021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5E526A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89606D" w:rsidRPr="005E526A" w:rsidRDefault="0089606D" w:rsidP="00021A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z w:val="26"/>
          <w:szCs w:val="26"/>
          <w:lang w:eastAsia="ru-RU"/>
        </w:rPr>
        <w:t>к решению Думы</w:t>
      </w:r>
    </w:p>
    <w:p w:rsidR="0089606D" w:rsidRPr="005E526A" w:rsidRDefault="0089606D" w:rsidP="00021A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z w:val="26"/>
          <w:szCs w:val="26"/>
          <w:lang w:eastAsia="ru-RU"/>
        </w:rPr>
        <w:t>Демьянского сельского поселения</w:t>
      </w:r>
    </w:p>
    <w:p w:rsidR="0089606D" w:rsidRPr="005E526A" w:rsidRDefault="0089606D" w:rsidP="00021A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B7605B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5E526A">
        <w:rPr>
          <w:rFonts w:ascii="Arial" w:eastAsia="Times New Roman" w:hAnsi="Arial" w:cs="Arial"/>
          <w:sz w:val="26"/>
          <w:szCs w:val="26"/>
          <w:lang w:eastAsia="ru-RU"/>
        </w:rPr>
        <w:t>2023</w:t>
      </w:r>
      <w:r w:rsidR="008059D0" w:rsidRPr="005E526A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B7605B">
        <w:rPr>
          <w:rFonts w:ascii="Arial" w:eastAsia="Times New Roman" w:hAnsi="Arial" w:cs="Arial"/>
          <w:sz w:val="26"/>
          <w:szCs w:val="26"/>
          <w:lang w:eastAsia="ru-RU"/>
        </w:rPr>
        <w:t>__</w:t>
      </w:r>
    </w:p>
    <w:p w:rsidR="008059D0" w:rsidRPr="005E526A" w:rsidRDefault="008059D0" w:rsidP="00021A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06D" w:rsidRPr="005E526A" w:rsidRDefault="0089606D" w:rsidP="00021A2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b/>
          <w:sz w:val="26"/>
          <w:szCs w:val="26"/>
          <w:lang w:eastAsia="ru-RU"/>
        </w:rPr>
        <w:t>Порядок</w:t>
      </w:r>
    </w:p>
    <w:p w:rsidR="0089606D" w:rsidRPr="005E526A" w:rsidRDefault="0089606D" w:rsidP="00021A2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проведения конкурса по отбору кандидатур </w:t>
      </w:r>
    </w:p>
    <w:p w:rsidR="0089606D" w:rsidRPr="005E526A" w:rsidRDefault="0089606D" w:rsidP="00021A2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b/>
          <w:sz w:val="26"/>
          <w:szCs w:val="26"/>
          <w:lang w:eastAsia="ru-RU"/>
        </w:rPr>
        <w:t>на должность Главы Демьянского сельского поселения</w:t>
      </w:r>
    </w:p>
    <w:p w:rsidR="00A0757A" w:rsidRPr="005E526A" w:rsidRDefault="00A0757A" w:rsidP="005E526A">
      <w:pPr>
        <w:spacing w:after="0" w:line="240" w:lineRule="auto"/>
        <w:ind w:right="-1" w:firstLine="85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82AAC" w:rsidRPr="00182AAC" w:rsidRDefault="00182AAC" w:rsidP="005E526A">
      <w:pPr>
        <w:widowControl w:val="0"/>
        <w:spacing w:after="364" w:line="320" w:lineRule="exact"/>
        <w:ind w:left="4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Настоящий Порядок определяет процедуру проведения конкурса по отбору кандидатур на должность Главы </w:t>
      </w:r>
      <w:r w:rsidR="00153A36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</w:t>
      </w:r>
      <w:r w:rsidR="00153A36"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ского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(далее - конкурс).</w:t>
      </w:r>
    </w:p>
    <w:p w:rsidR="00182AAC" w:rsidRPr="00182AAC" w:rsidRDefault="00182AAC" w:rsidP="005E526A">
      <w:pPr>
        <w:widowControl w:val="0"/>
        <w:numPr>
          <w:ilvl w:val="0"/>
          <w:numId w:val="9"/>
        </w:numPr>
        <w:tabs>
          <w:tab w:val="left" w:pos="270"/>
        </w:tabs>
        <w:spacing w:after="310" w:line="240" w:lineRule="exact"/>
        <w:ind w:firstLine="851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8"/>
          <w:sz w:val="26"/>
          <w:szCs w:val="26"/>
          <w:lang w:eastAsia="ru-RU"/>
        </w:rPr>
      </w:pPr>
      <w:bookmarkStart w:id="1" w:name="bookmark2"/>
      <w:r w:rsidRPr="00182AAC">
        <w:rPr>
          <w:rFonts w:ascii="Arial" w:eastAsia="Times New Roman" w:hAnsi="Arial" w:cs="Arial"/>
          <w:b/>
          <w:bCs/>
          <w:color w:val="000000"/>
          <w:spacing w:val="8"/>
          <w:sz w:val="26"/>
          <w:szCs w:val="26"/>
          <w:lang w:eastAsia="ru-RU"/>
        </w:rPr>
        <w:t>Общие положения</w:t>
      </w:r>
      <w:bookmarkEnd w:id="1"/>
    </w:p>
    <w:p w:rsidR="00182AAC" w:rsidRPr="00182AAC" w:rsidRDefault="00182AAC" w:rsidP="005E526A">
      <w:pPr>
        <w:widowControl w:val="0"/>
        <w:numPr>
          <w:ilvl w:val="1"/>
          <w:numId w:val="9"/>
        </w:numPr>
        <w:tabs>
          <w:tab w:val="left" w:pos="1149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Конкурс организуется и проводится конкурсной комиссией, общее число членов которой в соответствии с Уставом </w:t>
      </w:r>
      <w:r w:rsidR="00153A36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</w:t>
      </w:r>
      <w:r w:rsidR="00153A36"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ского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устанавливается в количестве шесть человек.</w:t>
      </w:r>
    </w:p>
    <w:p w:rsidR="00182AAC" w:rsidRPr="00182AAC" w:rsidRDefault="00182AAC" w:rsidP="005E526A">
      <w:pPr>
        <w:widowControl w:val="0"/>
        <w:numPr>
          <w:ilvl w:val="1"/>
          <w:numId w:val="9"/>
        </w:numPr>
        <w:tabs>
          <w:tab w:val="left" w:pos="1300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Половина членов конкурсной комиссии назначаются Думой </w:t>
      </w:r>
      <w:r w:rsidR="00153A36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</w:t>
      </w:r>
      <w:r w:rsidR="00153A36"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ского</w:t>
      </w:r>
      <w:r w:rsidR="00153A36"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сельского поселения, а другая половина - Главой района, на территории которого находится </w:t>
      </w:r>
      <w:r w:rsidR="00153A36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</w:t>
      </w:r>
      <w:r w:rsidR="00153A36"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ско</w:t>
      </w:r>
      <w:r w:rsidR="00153A36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е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сельское поселение.</w:t>
      </w:r>
    </w:p>
    <w:p w:rsidR="00182AAC" w:rsidRPr="00182AAC" w:rsidRDefault="00153A36" w:rsidP="005E526A">
      <w:pPr>
        <w:widowControl w:val="0"/>
        <w:numPr>
          <w:ilvl w:val="1"/>
          <w:numId w:val="9"/>
        </w:numPr>
        <w:tabs>
          <w:tab w:val="left" w:pos="1174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Конкурс объявляется Думой </w:t>
      </w:r>
      <w:r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ского</w:t>
      </w:r>
      <w:r w:rsidR="00182AAC"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поселения. В решении Думы </w:t>
      </w:r>
      <w:r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ского</w:t>
      </w:r>
      <w:r w:rsidR="00182AAC"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об объявлении конкурса определяются дата, время, место его проведения, а также период, время и адрес приема документов, указанных в разделе 3 настоящего Порядка.</w:t>
      </w:r>
    </w:p>
    <w:p w:rsidR="00182AAC" w:rsidRPr="00182AAC" w:rsidRDefault="00182AAC" w:rsidP="005E526A">
      <w:pPr>
        <w:widowControl w:val="0"/>
        <w:spacing w:after="364" w:line="320" w:lineRule="exact"/>
        <w:ind w:left="4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Решение Думы </w:t>
      </w:r>
      <w:r w:rsidR="00153A36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</w:t>
      </w:r>
      <w:r w:rsidR="00153A36"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ского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об объявлении конкурса подлежит опубликованию не позднее чем за 20 дней до дня его проведения. Одновременно публикуются условия конкурса, указанные в разделе 2 настоящего Порядка.</w:t>
      </w:r>
    </w:p>
    <w:p w:rsidR="00182AAC" w:rsidRPr="00182AAC" w:rsidRDefault="00182AAC" w:rsidP="005E526A">
      <w:pPr>
        <w:widowControl w:val="0"/>
        <w:numPr>
          <w:ilvl w:val="0"/>
          <w:numId w:val="9"/>
        </w:numPr>
        <w:tabs>
          <w:tab w:val="left" w:pos="284"/>
        </w:tabs>
        <w:spacing w:after="321" w:line="240" w:lineRule="exact"/>
        <w:ind w:firstLine="851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8"/>
          <w:sz w:val="26"/>
          <w:szCs w:val="26"/>
          <w:lang w:eastAsia="ru-RU"/>
        </w:rPr>
      </w:pPr>
      <w:bookmarkStart w:id="2" w:name="bookmark3"/>
      <w:r w:rsidRPr="00182AAC">
        <w:rPr>
          <w:rFonts w:ascii="Arial" w:eastAsia="Times New Roman" w:hAnsi="Arial" w:cs="Arial"/>
          <w:b/>
          <w:bCs/>
          <w:color w:val="000000"/>
          <w:spacing w:val="8"/>
          <w:sz w:val="26"/>
          <w:szCs w:val="26"/>
          <w:lang w:eastAsia="ru-RU"/>
        </w:rPr>
        <w:t>Условия конкурса</w:t>
      </w:r>
      <w:bookmarkEnd w:id="2"/>
    </w:p>
    <w:p w:rsidR="00182AAC" w:rsidRPr="00182AAC" w:rsidRDefault="00182AAC" w:rsidP="005E526A">
      <w:pPr>
        <w:widowControl w:val="0"/>
        <w:numPr>
          <w:ilvl w:val="1"/>
          <w:numId w:val="9"/>
        </w:numPr>
        <w:tabs>
          <w:tab w:val="left" w:pos="1077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Гражданин Российской Федерации, достигший возраста 21 года, имеет право участвовать в конкурсе при соблюдении следующих условий:</w:t>
      </w:r>
    </w:p>
    <w:p w:rsidR="00182AAC" w:rsidRPr="00182AAC" w:rsidRDefault="00182AAC" w:rsidP="005E526A">
      <w:pPr>
        <w:widowControl w:val="0"/>
        <w:numPr>
          <w:ilvl w:val="2"/>
          <w:numId w:val="9"/>
        </w:numPr>
        <w:tabs>
          <w:tab w:val="left" w:pos="1278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Кандидатура гражданина на должность Главы </w:t>
      </w:r>
      <w:r w:rsidR="00153A36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</w:t>
      </w:r>
      <w:r w:rsidR="00153A36"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ского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(далее - кандидат) в соответствии со статьей 31 Устава </w:t>
      </w:r>
      <w:r w:rsidR="00153A36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ского сельского поселения может быть выдвинута:</w:t>
      </w:r>
    </w:p>
    <w:p w:rsidR="00182AAC" w:rsidRPr="00182AAC" w:rsidRDefault="00182AAC" w:rsidP="005E526A">
      <w:pPr>
        <w:widowControl w:val="0"/>
        <w:tabs>
          <w:tab w:val="left" w:pos="868"/>
        </w:tabs>
        <w:spacing w:after="0" w:line="320" w:lineRule="exact"/>
        <w:ind w:left="40" w:firstLine="81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а)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ab/>
        <w:t>гражданами;</w:t>
      </w:r>
    </w:p>
    <w:p w:rsidR="00182AAC" w:rsidRPr="00182AAC" w:rsidRDefault="00182AAC" w:rsidP="005E526A">
      <w:pPr>
        <w:widowControl w:val="0"/>
        <w:tabs>
          <w:tab w:val="left" w:pos="886"/>
        </w:tabs>
        <w:spacing w:after="0" w:line="320" w:lineRule="exact"/>
        <w:ind w:left="40" w:firstLine="81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б)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ab/>
        <w:t>общественными объединениями;</w:t>
      </w:r>
    </w:p>
    <w:p w:rsidR="00182AAC" w:rsidRPr="00182AAC" w:rsidRDefault="00182AAC" w:rsidP="005E526A">
      <w:pPr>
        <w:widowControl w:val="0"/>
        <w:tabs>
          <w:tab w:val="left" w:pos="864"/>
        </w:tabs>
        <w:spacing w:after="0" w:line="320" w:lineRule="exact"/>
        <w:ind w:left="40" w:firstLine="81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в)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ab/>
        <w:t>юридическими лицами;</w:t>
      </w:r>
    </w:p>
    <w:p w:rsidR="00182AAC" w:rsidRPr="00182AAC" w:rsidRDefault="00182AAC" w:rsidP="005E526A">
      <w:pPr>
        <w:widowControl w:val="0"/>
        <w:tabs>
          <w:tab w:val="left" w:pos="854"/>
        </w:tabs>
        <w:spacing w:after="0" w:line="320" w:lineRule="exact"/>
        <w:ind w:left="40" w:firstLine="81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г)</w:t>
      </w:r>
      <w:r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ab/>
        <w:t>путем самовыдвижения.</w:t>
      </w:r>
    </w:p>
    <w:p w:rsidR="00182AAC" w:rsidRPr="00182AAC" w:rsidRDefault="00A0757A" w:rsidP="00B7605B">
      <w:pPr>
        <w:pStyle w:val="1"/>
        <w:shd w:val="clear" w:color="auto" w:fill="auto"/>
        <w:spacing w:line="324" w:lineRule="exact"/>
        <w:ind w:right="40" w:firstLine="851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E526A">
        <w:rPr>
          <w:rFonts w:ascii="Arial" w:hAnsi="Arial" w:cs="Arial"/>
          <w:color w:val="000000"/>
          <w:sz w:val="26"/>
          <w:szCs w:val="26"/>
          <w:lang w:eastAsia="ru-RU"/>
        </w:rPr>
        <w:t xml:space="preserve">2.1.2. </w:t>
      </w:r>
      <w:r w:rsidR="00182AAC" w:rsidRPr="00182AAC">
        <w:rPr>
          <w:rFonts w:ascii="Arial" w:hAnsi="Arial" w:cs="Arial"/>
          <w:color w:val="000000"/>
          <w:sz w:val="26"/>
          <w:szCs w:val="26"/>
          <w:lang w:eastAsia="ru-RU"/>
        </w:rPr>
        <w:t xml:space="preserve">Кандидат соответствует установленным законодательством требованиям к кандидатам на должность Главы </w:t>
      </w:r>
      <w:r w:rsidR="00153A36">
        <w:rPr>
          <w:rFonts w:ascii="Arial" w:hAnsi="Arial" w:cs="Arial"/>
          <w:color w:val="000000"/>
          <w:sz w:val="26"/>
          <w:szCs w:val="26"/>
        </w:rPr>
        <w:t>Демьян</w:t>
      </w:r>
      <w:r w:rsidR="00153A36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="00182AAC" w:rsidRPr="00182AAC">
        <w:rPr>
          <w:rFonts w:ascii="Arial" w:hAnsi="Arial" w:cs="Arial"/>
          <w:color w:val="000000"/>
          <w:sz w:val="26"/>
          <w:szCs w:val="26"/>
          <w:lang w:eastAsia="ru-RU"/>
        </w:rPr>
        <w:t xml:space="preserve"> сельского </w:t>
      </w:r>
      <w:r w:rsidR="00182AAC" w:rsidRPr="00182AAC"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>поселения, не имеет на день проведения конкурса в соответствии с Федеральным законом от 12.06.2002 №67-ФЗ «Об основных гарантиях избирательных прав и права на участие в референдуме граждан Российской</w:t>
      </w:r>
      <w:r w:rsidR="00182AAC" w:rsidRPr="005E526A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182AAC" w:rsidRPr="005E526A">
        <w:rPr>
          <w:rFonts w:ascii="Arial" w:hAnsi="Arial" w:cs="Arial"/>
          <w:color w:val="000000"/>
          <w:sz w:val="26"/>
          <w:szCs w:val="26"/>
          <w:lang w:eastAsia="ru-RU"/>
        </w:rPr>
        <w:t>Федерации» ограничений пассивного избирательного права для избрания выборным должностным лицом местного самоуправления.</w:t>
      </w:r>
    </w:p>
    <w:p w:rsidR="00A0757A" w:rsidRPr="005E526A" w:rsidRDefault="00A0757A" w:rsidP="00B7605B">
      <w:pPr>
        <w:pStyle w:val="a9"/>
        <w:widowControl w:val="0"/>
        <w:numPr>
          <w:ilvl w:val="2"/>
          <w:numId w:val="11"/>
        </w:numPr>
        <w:tabs>
          <w:tab w:val="left" w:pos="1324"/>
        </w:tabs>
        <w:spacing w:after="0" w:line="324" w:lineRule="exact"/>
        <w:ind w:left="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Кандидатом в период, установленный решением Думы </w:t>
      </w:r>
      <w:r w:rsidR="00153A36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</w:t>
      </w:r>
      <w:r w:rsidR="00153A36" w:rsidRPr="00182AAC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ского</w:t>
      </w: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об объявлении конкурса, представлены документы согласно перечню, указанному в разделе 3 настоящего Порядка.</w:t>
      </w:r>
    </w:p>
    <w:p w:rsidR="00A0757A" w:rsidRPr="00A0757A" w:rsidRDefault="00B7605B" w:rsidP="00B7605B">
      <w:pPr>
        <w:widowControl w:val="0"/>
        <w:tabs>
          <w:tab w:val="left" w:pos="1086"/>
          <w:tab w:val="left" w:pos="715"/>
        </w:tabs>
        <w:spacing w:after="0" w:line="324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2.2. </w:t>
      </w:r>
      <w:r w:rsidR="00A0757A"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В случаях, когда инициаторами выдвижения</w:t>
      </w:r>
      <w:r w:rsidR="00153A36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гражданина на должность Главы </w:t>
      </w:r>
      <w:r w:rsidR="00153A36">
        <w:rPr>
          <w:rFonts w:ascii="Arial" w:hAnsi="Arial" w:cs="Arial"/>
          <w:color w:val="000000"/>
          <w:sz w:val="26"/>
          <w:szCs w:val="26"/>
        </w:rPr>
        <w:t>Демьян</w:t>
      </w:r>
      <w:r w:rsidR="00153A36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="00A0757A"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являются субъекты, указанные в пункте «а» подпункта 2.1.1 настоящего Порядка, выдвижение осуществляется на собраниях граждан, а в случаях, указанных в пунктах «б» и «в» подпункта</w:t>
      </w:r>
      <w:r w:rsidR="00A0757A"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</w:t>
      </w:r>
      <w:r w:rsidR="00A0757A"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настоящего Порядка, выдвижение осуществляется на основании решения учредителей (участников) либо уполномоченного органа общественного объединения, юридического лица.</w:t>
      </w:r>
    </w:p>
    <w:p w:rsidR="00A0757A" w:rsidRPr="005E526A" w:rsidRDefault="00A0757A" w:rsidP="00B7605B">
      <w:pPr>
        <w:shd w:val="clear" w:color="auto" w:fill="FFFFFF"/>
        <w:tabs>
          <w:tab w:val="left" w:pos="0"/>
        </w:tabs>
        <w:spacing w:after="0"/>
        <w:ind w:right="14" w:firstLine="851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pacing w:val="-6"/>
          <w:sz w:val="26"/>
          <w:szCs w:val="26"/>
          <w:lang w:eastAsia="ru-RU"/>
        </w:rPr>
        <w:t>2.3.</w:t>
      </w:r>
      <w:r w:rsidRPr="005E526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>Кандидат не допускается к участию в конкурсе в случаях:</w:t>
      </w:r>
    </w:p>
    <w:p w:rsidR="00A0757A" w:rsidRPr="005E526A" w:rsidRDefault="00A0757A" w:rsidP="00B7605B">
      <w:pPr>
        <w:shd w:val="clear" w:color="auto" w:fill="FFFFFF"/>
        <w:tabs>
          <w:tab w:val="left" w:pos="0"/>
        </w:tabs>
        <w:spacing w:after="0"/>
        <w:ind w:right="14" w:firstLine="851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pacing w:val="-6"/>
          <w:sz w:val="26"/>
          <w:szCs w:val="26"/>
          <w:lang w:eastAsia="ru-RU"/>
        </w:rPr>
        <w:t>2.3.1.</w:t>
      </w:r>
      <w:r w:rsidRPr="005E526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Несоответствия установленным законодательством требованиям к кандидатам на должность Главы </w:t>
      </w:r>
      <w:r w:rsidR="00153A36">
        <w:rPr>
          <w:rFonts w:ascii="Arial" w:hAnsi="Arial" w:cs="Arial"/>
          <w:color w:val="000000"/>
          <w:sz w:val="26"/>
          <w:szCs w:val="26"/>
        </w:rPr>
        <w:t>Демьян</w:t>
      </w:r>
      <w:r w:rsidR="00153A36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Pr="005E526A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сельского поселения.</w:t>
      </w:r>
    </w:p>
    <w:p w:rsidR="00A0757A" w:rsidRPr="005E526A" w:rsidRDefault="00A0757A" w:rsidP="00B7605B">
      <w:pPr>
        <w:shd w:val="clear" w:color="auto" w:fill="FFFFFF"/>
        <w:tabs>
          <w:tab w:val="left" w:pos="0"/>
        </w:tabs>
        <w:spacing w:after="0"/>
        <w:ind w:right="14" w:firstLine="851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pacing w:val="-6"/>
          <w:sz w:val="26"/>
          <w:szCs w:val="26"/>
          <w:lang w:eastAsia="ru-RU"/>
        </w:rPr>
        <w:t>2.3.2.</w:t>
      </w:r>
      <w:r w:rsidRPr="005E526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>Несвоевременного представления и (или) не предоставления одного или нескольких документов, указанных в пункте 3.1 настоящего Порядка, а также предоставления документов, указанных в подпунктах 3.1.4, 3.1.7, 3.1.8 настоящего Порядка, оформленных с нарушением требований, установленных нормативными правовыми актами Российской Федерации и Тюменской области.</w:t>
      </w:r>
    </w:p>
    <w:p w:rsidR="0089606D" w:rsidRPr="005E526A" w:rsidRDefault="00A0757A" w:rsidP="00B7605B">
      <w:pPr>
        <w:shd w:val="clear" w:color="auto" w:fill="FFFFFF"/>
        <w:tabs>
          <w:tab w:val="left" w:pos="0"/>
        </w:tabs>
        <w:spacing w:after="0"/>
        <w:ind w:right="14" w:firstLine="851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spacing w:val="-6"/>
          <w:sz w:val="26"/>
          <w:szCs w:val="26"/>
          <w:lang w:eastAsia="ru-RU"/>
        </w:rPr>
        <w:t>2.3.3.</w:t>
      </w:r>
      <w:r w:rsidRPr="005E526A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>Наличия в отношении кандидата оснований для досрочного прекращения полномочий Главы сельского поселения, установленных пунктами 1, 4-8, 10 части 6 статьи 36 Федерального закона от 06.10.2003 № 131- ФЗ «Об общих принципах организации местного самоуправления в Российской Федерации».</w:t>
      </w:r>
    </w:p>
    <w:p w:rsidR="00A0757A" w:rsidRPr="005E526A" w:rsidRDefault="00A0757A" w:rsidP="00B7605B">
      <w:pPr>
        <w:shd w:val="clear" w:color="auto" w:fill="FFFFFF"/>
        <w:tabs>
          <w:tab w:val="left" w:pos="0"/>
        </w:tabs>
        <w:spacing w:after="0" w:line="240" w:lineRule="auto"/>
        <w:ind w:right="14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06D" w:rsidRPr="005E526A" w:rsidRDefault="0089606D" w:rsidP="00B7605B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3. Перечень </w:t>
      </w:r>
      <w:r w:rsidR="00021A29" w:rsidRPr="005E526A">
        <w:rPr>
          <w:rFonts w:ascii="Arial" w:eastAsia="Times New Roman" w:hAnsi="Arial" w:cs="Arial"/>
          <w:b/>
          <w:sz w:val="26"/>
          <w:szCs w:val="26"/>
          <w:lang w:eastAsia="ru-RU"/>
        </w:rPr>
        <w:t>документов,</w:t>
      </w:r>
      <w:r w:rsidRPr="005E526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представляемых кандидатами для участия в конкурсе на должность Главы </w:t>
      </w:r>
      <w:r w:rsidR="005B55C7" w:rsidRPr="005E526A">
        <w:rPr>
          <w:rFonts w:ascii="Arial" w:eastAsia="Times New Roman" w:hAnsi="Arial" w:cs="Arial"/>
          <w:b/>
          <w:sz w:val="26"/>
          <w:szCs w:val="26"/>
          <w:lang w:eastAsia="ru-RU"/>
        </w:rPr>
        <w:t>Демьянского</w:t>
      </w:r>
      <w:r w:rsidRPr="005E526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сельского поселения</w:t>
      </w:r>
    </w:p>
    <w:p w:rsidR="0089606D" w:rsidRPr="005E526A" w:rsidRDefault="0089606D" w:rsidP="00B7605B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9606D" w:rsidRPr="005E526A" w:rsidRDefault="0089606D" w:rsidP="00B7605B">
      <w:pPr>
        <w:shd w:val="clear" w:color="auto" w:fill="FFFFFF"/>
        <w:tabs>
          <w:tab w:val="left" w:pos="0"/>
          <w:tab w:val="left" w:pos="9638"/>
        </w:tabs>
        <w:spacing w:after="0"/>
        <w:ind w:firstLine="85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0757A" w:rsidRPr="00B7605B" w:rsidRDefault="00A0757A" w:rsidP="00B7605B">
      <w:pPr>
        <w:pStyle w:val="a9"/>
        <w:widowControl w:val="0"/>
        <w:numPr>
          <w:ilvl w:val="1"/>
          <w:numId w:val="17"/>
        </w:numPr>
        <w:tabs>
          <w:tab w:val="left" w:pos="1151"/>
        </w:tabs>
        <w:spacing w:after="0"/>
        <w:ind w:left="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B7605B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Кандидат в период, предусмотренный решением Думы </w:t>
      </w:r>
      <w:r w:rsidR="00153A36" w:rsidRPr="00B7605B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Демьянского</w:t>
      </w:r>
      <w:r w:rsidRPr="00B7605B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об объявлении конкурса, лично представляет в конкурсную комиссию:</w:t>
      </w:r>
    </w:p>
    <w:p w:rsidR="00A0757A" w:rsidRPr="00B7605B" w:rsidRDefault="00A0757A" w:rsidP="00B7605B">
      <w:pPr>
        <w:pStyle w:val="a9"/>
        <w:widowControl w:val="0"/>
        <w:numPr>
          <w:ilvl w:val="2"/>
          <w:numId w:val="17"/>
        </w:numPr>
        <w:tabs>
          <w:tab w:val="left" w:pos="1496"/>
        </w:tabs>
        <w:spacing w:after="0"/>
        <w:ind w:left="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B7605B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Личное заявление с указанием осуществляемой на момент представления указанного заявления деятельности, несовместимой со статусом Главы </w:t>
      </w:r>
      <w:r w:rsidR="005E526A" w:rsidRPr="00B7605B">
        <w:rPr>
          <w:rFonts w:ascii="Arial" w:hAnsi="Arial" w:cs="Arial"/>
          <w:color w:val="000000"/>
          <w:sz w:val="26"/>
          <w:szCs w:val="26"/>
        </w:rPr>
        <w:t>Демьянского</w:t>
      </w:r>
      <w:r w:rsidRPr="00B7605B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поселения, содержащее обязательство в случае назначения на должность Главы </w:t>
      </w:r>
      <w:r w:rsidR="005E526A" w:rsidRPr="00B7605B">
        <w:rPr>
          <w:rFonts w:ascii="Arial" w:hAnsi="Arial" w:cs="Arial"/>
          <w:color w:val="000000"/>
          <w:sz w:val="26"/>
          <w:szCs w:val="26"/>
        </w:rPr>
        <w:t>Демьянского</w:t>
      </w:r>
      <w:r w:rsidRPr="00B7605B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прекратить указанную деятельность.</w:t>
      </w:r>
    </w:p>
    <w:p w:rsidR="00A0757A" w:rsidRPr="00B7605B" w:rsidRDefault="00A0757A" w:rsidP="00B7605B">
      <w:pPr>
        <w:pStyle w:val="a9"/>
        <w:widowControl w:val="0"/>
        <w:numPr>
          <w:ilvl w:val="2"/>
          <w:numId w:val="17"/>
        </w:numPr>
        <w:tabs>
          <w:tab w:val="left" w:pos="1345"/>
        </w:tabs>
        <w:spacing w:after="0" w:line="313" w:lineRule="exact"/>
        <w:ind w:left="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B7605B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Документ о выдвижении его кандидатом (за исключением случаев самовыдвижения, когда факт самовыдвижения указывается </w:t>
      </w:r>
      <w:r w:rsidRPr="00B7605B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lastRenderedPageBreak/>
        <w:t>кандидатом в личном заявлении), а именно:</w:t>
      </w:r>
    </w:p>
    <w:p w:rsidR="00A0757A" w:rsidRPr="00A0757A" w:rsidRDefault="00A0757A" w:rsidP="00B7605B">
      <w:pPr>
        <w:widowControl w:val="0"/>
        <w:numPr>
          <w:ilvl w:val="0"/>
          <w:numId w:val="8"/>
        </w:numPr>
        <w:tabs>
          <w:tab w:val="left" w:pos="920"/>
        </w:tabs>
        <w:spacing w:after="0" w:line="313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решение учредителей (участников) либо уполномоченного органа общественного объединения, юридического лица - в случае выдвижения кандидата общественным объединением, юридическим лицом;</w:t>
      </w:r>
    </w:p>
    <w:p w:rsidR="00A0757A" w:rsidRPr="005E526A" w:rsidRDefault="00A0757A" w:rsidP="00B7605B">
      <w:pPr>
        <w:widowControl w:val="0"/>
        <w:numPr>
          <w:ilvl w:val="0"/>
          <w:numId w:val="8"/>
        </w:numPr>
        <w:tabs>
          <w:tab w:val="left" w:pos="949"/>
        </w:tabs>
        <w:spacing w:after="0" w:line="288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протокол собрания граждан - в случае выдвижения кандидата гражданами.</w:t>
      </w:r>
    </w:p>
    <w:p w:rsidR="00A0757A" w:rsidRPr="00A0757A" w:rsidRDefault="00A0757A" w:rsidP="00B7605B">
      <w:pPr>
        <w:widowControl w:val="0"/>
        <w:tabs>
          <w:tab w:val="left" w:pos="949"/>
        </w:tabs>
        <w:spacing w:after="0" w:line="288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</w:p>
    <w:p w:rsidR="00A0757A" w:rsidRPr="00A0757A" w:rsidRDefault="00A0757A" w:rsidP="00B7605B">
      <w:pPr>
        <w:widowControl w:val="0"/>
        <w:numPr>
          <w:ilvl w:val="2"/>
          <w:numId w:val="17"/>
        </w:numPr>
        <w:tabs>
          <w:tab w:val="left" w:pos="1298"/>
        </w:tabs>
        <w:spacing w:after="0" w:line="320" w:lineRule="exact"/>
        <w:ind w:left="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Копию паспорта гражданина Российской Федерации.</w:t>
      </w:r>
    </w:p>
    <w:p w:rsidR="00A0757A" w:rsidRPr="00A0757A" w:rsidRDefault="00A0757A" w:rsidP="00B7605B">
      <w:pPr>
        <w:widowControl w:val="0"/>
        <w:numPr>
          <w:ilvl w:val="2"/>
          <w:numId w:val="17"/>
        </w:numPr>
        <w:tabs>
          <w:tab w:val="left" w:pos="1378"/>
        </w:tabs>
        <w:spacing w:after="0" w:line="320" w:lineRule="exact"/>
        <w:ind w:left="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власти.</w:t>
      </w:r>
    </w:p>
    <w:p w:rsidR="00A0757A" w:rsidRPr="00A0757A" w:rsidRDefault="00A0757A" w:rsidP="00B7605B">
      <w:pPr>
        <w:widowControl w:val="0"/>
        <w:numPr>
          <w:ilvl w:val="2"/>
          <w:numId w:val="17"/>
        </w:numPr>
        <w:tabs>
          <w:tab w:val="left" w:pos="1363"/>
        </w:tabs>
        <w:spacing w:after="0" w:line="320" w:lineRule="exact"/>
        <w:ind w:left="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Заверенную нотариально или кадровой службой по месту работы (службы) кандидата копию трудовой книжки.</w:t>
      </w:r>
    </w:p>
    <w:p w:rsidR="00A0757A" w:rsidRPr="00A0757A" w:rsidRDefault="00A0757A" w:rsidP="00B7605B">
      <w:pPr>
        <w:widowControl w:val="0"/>
        <w:numPr>
          <w:ilvl w:val="2"/>
          <w:numId w:val="17"/>
        </w:numPr>
        <w:tabs>
          <w:tab w:val="left" w:pos="1363"/>
        </w:tabs>
        <w:spacing w:after="0" w:line="320" w:lineRule="exact"/>
        <w:ind w:left="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Заверенную нотариально или кадровой службой по месту работы (службы) кандидата копию диплома, подтверждающего имеющееся образование.</w:t>
      </w:r>
    </w:p>
    <w:p w:rsidR="00A0757A" w:rsidRPr="00A0757A" w:rsidRDefault="00A0757A" w:rsidP="00B7605B">
      <w:pPr>
        <w:widowControl w:val="0"/>
        <w:numPr>
          <w:ilvl w:val="2"/>
          <w:numId w:val="17"/>
        </w:numPr>
        <w:tabs>
          <w:tab w:val="left" w:pos="1306"/>
        </w:tabs>
        <w:spacing w:after="0" w:line="320" w:lineRule="exact"/>
        <w:ind w:left="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Заключение медицинского учреждения об отсутствии заболевания по утвержденной Приказом Министерства здравоохранения и социального развития Российской Федерации форме.</w:t>
      </w:r>
    </w:p>
    <w:p w:rsidR="00A0757A" w:rsidRPr="00A0757A" w:rsidRDefault="00A0757A" w:rsidP="00B7605B">
      <w:pPr>
        <w:widowControl w:val="0"/>
        <w:numPr>
          <w:ilvl w:val="2"/>
          <w:numId w:val="17"/>
        </w:numPr>
        <w:tabs>
          <w:tab w:val="left" w:pos="1504"/>
        </w:tabs>
        <w:spacing w:after="0" w:line="320" w:lineRule="exact"/>
        <w:ind w:left="0"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Сведения о своих доходах и расходах, об имуществе и обязательствах имущественного характера, а также сведения о доходах и расходах супруги (супруга) и несовершеннолетних детей, об имуществе и их обязательствах имущественного характера по утвержденной Президентом Российской Федерации форме справки.</w:t>
      </w:r>
    </w:p>
    <w:p w:rsidR="00A0757A" w:rsidRPr="00A0757A" w:rsidRDefault="00A0757A" w:rsidP="00B7605B">
      <w:pPr>
        <w:widowControl w:val="0"/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3.2. Дополнительно к документам, указанным в пункте 3.1 настоящего Порядка, кандидатом в конкурсную комиссию могут быть представлены документы:</w:t>
      </w:r>
    </w:p>
    <w:p w:rsidR="00A0757A" w:rsidRPr="00A0757A" w:rsidRDefault="00A0757A" w:rsidP="00B7605B">
      <w:pPr>
        <w:widowControl w:val="0"/>
        <w:numPr>
          <w:ilvl w:val="0"/>
          <w:numId w:val="12"/>
        </w:numPr>
        <w:tabs>
          <w:tab w:val="left" w:pos="1471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В поддержку назначения его Главой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 xml:space="preserve">ского 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сельского поселения (в том числе от общественных объединений, собраний граждан).</w:t>
      </w:r>
    </w:p>
    <w:p w:rsidR="00A0757A" w:rsidRPr="00A0757A" w:rsidRDefault="00A0757A" w:rsidP="00B7605B">
      <w:pPr>
        <w:widowControl w:val="0"/>
        <w:numPr>
          <w:ilvl w:val="0"/>
          <w:numId w:val="12"/>
        </w:numPr>
        <w:tabs>
          <w:tab w:val="left" w:pos="1320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Заверенные нотариально или кадровыми службами по месту работы (службы) кандидата документы о дополнительном профессиональном образовании, о присвоении ученой степени (звания), о награждении наградами и присвоении почетных званий (СССР, РСФСР, РФ, Тюменской области, Уватского муниципального района,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 xml:space="preserve">ского 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сельского поселения).</w:t>
      </w:r>
    </w:p>
    <w:p w:rsidR="00A0757A" w:rsidRPr="00A0757A" w:rsidRDefault="00A0757A" w:rsidP="00B7605B">
      <w:pPr>
        <w:widowControl w:val="0"/>
        <w:numPr>
          <w:ilvl w:val="0"/>
          <w:numId w:val="12"/>
        </w:numPr>
        <w:tabs>
          <w:tab w:val="left" w:pos="1295"/>
        </w:tabs>
        <w:spacing w:after="0" w:line="320" w:lineRule="exact"/>
        <w:ind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О замещаемых общественных должностях.</w:t>
      </w:r>
    </w:p>
    <w:p w:rsidR="00A0757A" w:rsidRPr="00A0757A" w:rsidRDefault="00A0757A" w:rsidP="00B7605B">
      <w:pPr>
        <w:widowControl w:val="0"/>
        <w:numPr>
          <w:ilvl w:val="0"/>
          <w:numId w:val="12"/>
        </w:numPr>
        <w:tabs>
          <w:tab w:val="left" w:pos="1756"/>
        </w:tabs>
        <w:spacing w:after="364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Подтверждающие отсутствие ограничений пассивного избирательного права.</w:t>
      </w:r>
    </w:p>
    <w:p w:rsidR="0089606D" w:rsidRPr="005E526A" w:rsidRDefault="0089606D" w:rsidP="00021A29">
      <w:pPr>
        <w:shd w:val="clear" w:color="auto" w:fill="FFFFFF"/>
        <w:spacing w:before="86"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06D" w:rsidRDefault="0089606D" w:rsidP="00021A29">
      <w:pPr>
        <w:shd w:val="clear" w:color="auto" w:fill="FFFFFF"/>
        <w:spacing w:before="86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b/>
          <w:sz w:val="26"/>
          <w:szCs w:val="26"/>
          <w:lang w:eastAsia="ru-RU"/>
        </w:rPr>
        <w:t>4. Порядок работы конкурсной комиссии</w:t>
      </w:r>
    </w:p>
    <w:p w:rsidR="005E526A" w:rsidRPr="005E526A" w:rsidRDefault="005E526A" w:rsidP="00021A29">
      <w:pPr>
        <w:shd w:val="clear" w:color="auto" w:fill="FFFFFF"/>
        <w:spacing w:before="86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0757A" w:rsidRPr="00A0757A" w:rsidRDefault="00A0757A" w:rsidP="005E526A">
      <w:pPr>
        <w:widowControl w:val="0"/>
        <w:tabs>
          <w:tab w:val="left" w:pos="1093"/>
        </w:tabs>
        <w:spacing w:after="0" w:line="313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4.</w:t>
      </w:r>
      <w:r w:rsidR="005E526A"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1.</w:t>
      </w:r>
      <w:r w:rsidR="005E526A"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Конкурсная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комиссия считается созданной и правомочна приступить к работе с момента назначения органами, указанными в пункте 1.2 настоящего Порядка, всех ее членов.</w:t>
      </w:r>
    </w:p>
    <w:p w:rsidR="00A0757A" w:rsidRPr="00A0757A" w:rsidRDefault="00A0757A" w:rsidP="005E526A">
      <w:pPr>
        <w:widowControl w:val="0"/>
        <w:tabs>
          <w:tab w:val="left" w:pos="1126"/>
        </w:tabs>
        <w:spacing w:after="0" w:line="313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4.</w:t>
      </w:r>
      <w:r w:rsidR="005E526A"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2.</w:t>
      </w:r>
      <w:r w:rsidR="005E526A"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На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свое первое заседание конкурсная комиссия собирается в 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lastRenderedPageBreak/>
        <w:t xml:space="preserve">течение пяти рабочих дней со дня вступления в силу решения Думы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 xml:space="preserve">ского 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сельского поселения об объявлении конкурса.</w:t>
      </w:r>
    </w:p>
    <w:p w:rsidR="00A0757A" w:rsidRPr="00A0757A" w:rsidRDefault="00A0757A" w:rsidP="005E526A">
      <w:pPr>
        <w:widowControl w:val="0"/>
        <w:tabs>
          <w:tab w:val="left" w:pos="1100"/>
        </w:tabs>
        <w:spacing w:after="0" w:line="317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4.3. 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На первом заседании конкурсной комиссии избираются председатель и секретарь комиссии, руководитель рабочей группы, а также из числа членов конкурсной комиссии формируется рабочая группа для проверки документов, представленных кандидатами на предмет их соответствия условиям конкурса, установленным разделом 2 настоящего Порядка.</w:t>
      </w:r>
    </w:p>
    <w:p w:rsidR="00A0757A" w:rsidRPr="00A0757A" w:rsidRDefault="00A0757A" w:rsidP="005E526A">
      <w:pPr>
        <w:widowControl w:val="0"/>
        <w:tabs>
          <w:tab w:val="left" w:pos="1093"/>
        </w:tabs>
        <w:spacing w:after="0" w:line="317" w:lineRule="exact"/>
        <w:ind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4.</w:t>
      </w:r>
      <w:r w:rsidR="005E526A"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4. Председатель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конкурсной комиссии:</w:t>
      </w:r>
    </w:p>
    <w:p w:rsidR="00A0757A" w:rsidRPr="00A0757A" w:rsidRDefault="00A0757A" w:rsidP="005E526A">
      <w:pPr>
        <w:widowControl w:val="0"/>
        <w:tabs>
          <w:tab w:val="left" w:pos="1460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4.4.</w:t>
      </w:r>
      <w:r w:rsidR="005E526A"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1. Представляет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конкурсную комиссию во взаимоотношениях с кандидатами,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гражданами.</w:t>
      </w:r>
    </w:p>
    <w:p w:rsidR="00A0757A" w:rsidRPr="00A0757A" w:rsidRDefault="00A0757A" w:rsidP="005E526A">
      <w:pPr>
        <w:widowControl w:val="0"/>
        <w:tabs>
          <w:tab w:val="left" w:pos="1282"/>
        </w:tabs>
        <w:spacing w:after="0" w:line="320" w:lineRule="exact"/>
        <w:ind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4.4.</w:t>
      </w:r>
      <w:r w:rsidR="005E526A"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2. Созывает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и ведет заседания конкурсной комиссии.</w:t>
      </w:r>
    </w:p>
    <w:p w:rsidR="00A0757A" w:rsidRPr="00A0757A" w:rsidRDefault="00A0757A" w:rsidP="005E526A">
      <w:pPr>
        <w:widowControl w:val="0"/>
        <w:tabs>
          <w:tab w:val="left" w:pos="1302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4.4.</w:t>
      </w:r>
      <w:r w:rsidR="005E526A"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3. Подписывает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решения конкурсной комиссии, протоколы конкурсной комиссии и выписки из них.</w:t>
      </w:r>
    </w:p>
    <w:p w:rsidR="00A0757A" w:rsidRPr="00A0757A" w:rsidRDefault="00A0757A" w:rsidP="005E526A">
      <w:pPr>
        <w:widowControl w:val="0"/>
        <w:tabs>
          <w:tab w:val="left" w:pos="1331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4.4.</w:t>
      </w:r>
      <w:r w:rsidR="005E526A"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4. Представляет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на заседании Думы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принимаемое по результатам конкурса решение конкурсной комиссии о представлении Думе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кандидатов на должность Главы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поселения.</w:t>
      </w:r>
    </w:p>
    <w:p w:rsidR="00A0757A" w:rsidRPr="00A0757A" w:rsidRDefault="00A0757A" w:rsidP="005E526A">
      <w:pPr>
        <w:widowControl w:val="0"/>
        <w:spacing w:after="0" w:line="320" w:lineRule="exact"/>
        <w:ind w:left="6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4.5. Секретарь конкурсной комиссии:</w:t>
      </w:r>
    </w:p>
    <w:p w:rsidR="00A0757A" w:rsidRPr="00A0757A" w:rsidRDefault="00A0757A" w:rsidP="005E526A">
      <w:pPr>
        <w:widowControl w:val="0"/>
        <w:numPr>
          <w:ilvl w:val="0"/>
          <w:numId w:val="13"/>
        </w:numPr>
        <w:tabs>
          <w:tab w:val="left" w:pos="1282"/>
        </w:tabs>
        <w:spacing w:after="0" w:line="320" w:lineRule="exact"/>
        <w:ind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Ведет протоколы заседаний конкурсной комиссии.</w:t>
      </w:r>
    </w:p>
    <w:p w:rsidR="00A0757A" w:rsidRPr="00A0757A" w:rsidRDefault="00A0757A" w:rsidP="005E526A">
      <w:pPr>
        <w:widowControl w:val="0"/>
        <w:numPr>
          <w:ilvl w:val="0"/>
          <w:numId w:val="13"/>
        </w:numPr>
        <w:tabs>
          <w:tab w:val="left" w:pos="1306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Подписывает решения конкурсной комиссии, протоколы конкурсной комиссии и выписки из них.</w:t>
      </w:r>
    </w:p>
    <w:p w:rsidR="00A0757A" w:rsidRPr="00A0757A" w:rsidRDefault="00A0757A" w:rsidP="005E526A">
      <w:pPr>
        <w:widowControl w:val="0"/>
        <w:numPr>
          <w:ilvl w:val="0"/>
          <w:numId w:val="13"/>
        </w:numPr>
        <w:tabs>
          <w:tab w:val="left" w:pos="1320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По обращению кандидатов, Думы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предоставляет выписки из протоколов заседаний конкурсной комиссии.</w:t>
      </w:r>
    </w:p>
    <w:p w:rsidR="00A0757A" w:rsidRPr="00A0757A" w:rsidRDefault="00A0757A" w:rsidP="005E526A">
      <w:pPr>
        <w:widowControl w:val="0"/>
        <w:numPr>
          <w:ilvl w:val="0"/>
          <w:numId w:val="13"/>
        </w:numPr>
        <w:tabs>
          <w:tab w:val="left" w:pos="1278"/>
        </w:tabs>
        <w:spacing w:after="0" w:line="320" w:lineRule="exact"/>
        <w:ind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Оформляет принятые комиссией решения.</w:t>
      </w:r>
    </w:p>
    <w:p w:rsidR="00A0757A" w:rsidRPr="00A0757A" w:rsidRDefault="00A0757A" w:rsidP="005E526A">
      <w:pPr>
        <w:widowControl w:val="0"/>
        <w:numPr>
          <w:ilvl w:val="0"/>
          <w:numId w:val="13"/>
        </w:numPr>
        <w:tabs>
          <w:tab w:val="left" w:pos="1356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Оповещает членов конкурсной комиссии о дате, времени и месте заседания.</w:t>
      </w:r>
    </w:p>
    <w:p w:rsidR="00A0757A" w:rsidRPr="00A0757A" w:rsidRDefault="00A0757A" w:rsidP="005E526A">
      <w:pPr>
        <w:widowControl w:val="0"/>
        <w:numPr>
          <w:ilvl w:val="0"/>
          <w:numId w:val="13"/>
        </w:numPr>
        <w:tabs>
          <w:tab w:val="left" w:pos="1282"/>
        </w:tabs>
        <w:spacing w:after="0" w:line="320" w:lineRule="exact"/>
        <w:ind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Осуществляет прием документов у кандидатов.</w:t>
      </w:r>
    </w:p>
    <w:p w:rsidR="00A0757A" w:rsidRPr="00A0757A" w:rsidRDefault="00A0757A" w:rsidP="005E526A">
      <w:pPr>
        <w:widowControl w:val="0"/>
        <w:numPr>
          <w:ilvl w:val="0"/>
          <w:numId w:val="13"/>
        </w:numPr>
        <w:tabs>
          <w:tab w:val="left" w:pos="1450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Осуществляет иные обязанности, предусмотренные настоящим Порядком.</w:t>
      </w:r>
    </w:p>
    <w:p w:rsidR="00A0757A" w:rsidRPr="00A0757A" w:rsidRDefault="00A0757A" w:rsidP="005E526A">
      <w:pPr>
        <w:widowControl w:val="0"/>
        <w:numPr>
          <w:ilvl w:val="0"/>
          <w:numId w:val="14"/>
        </w:numPr>
        <w:tabs>
          <w:tab w:val="left" w:pos="1100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 По решению членов конкурсной комиссии заседание конкурсной комиссии может быть проведено в формате видеоконференцсвязи.</w:t>
      </w:r>
    </w:p>
    <w:p w:rsidR="00A0757A" w:rsidRPr="00A0757A" w:rsidRDefault="00A0757A" w:rsidP="005E526A">
      <w:pPr>
        <w:widowControl w:val="0"/>
        <w:numPr>
          <w:ilvl w:val="0"/>
          <w:numId w:val="14"/>
        </w:numPr>
        <w:tabs>
          <w:tab w:val="left" w:pos="1320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Заседание конкурсной комиссии правомочно, если на нем присутствует большинство от установленного общего числа членов конкурсной комиссии.</w:t>
      </w:r>
    </w:p>
    <w:p w:rsidR="00A0757A" w:rsidRPr="00A0757A" w:rsidRDefault="00A0757A" w:rsidP="005E526A">
      <w:pPr>
        <w:widowControl w:val="0"/>
        <w:numPr>
          <w:ilvl w:val="0"/>
          <w:numId w:val="14"/>
        </w:numPr>
        <w:tabs>
          <w:tab w:val="left" w:pos="1115"/>
        </w:tabs>
        <w:spacing w:after="0" w:line="320" w:lineRule="exact"/>
        <w:ind w:right="40" w:firstLine="85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заседании, если иное не предусмотрено настоящим Порядком. При равенстве голосов решающим 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lastRenderedPageBreak/>
        <w:t>является голос председательствующего на заседании конкурсной комиссии.</w:t>
      </w:r>
    </w:p>
    <w:p w:rsidR="00A0757A" w:rsidRPr="00A0757A" w:rsidRDefault="00A0757A" w:rsidP="005E526A">
      <w:pPr>
        <w:widowControl w:val="0"/>
        <w:spacing w:after="0" w:line="320" w:lineRule="exact"/>
        <w:ind w:left="60" w:right="40" w:firstLine="791"/>
        <w:jc w:val="both"/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Не могут участвовать в голосовании члены конкурсной комиссии, которые находятся в непосредственном подчинении у кандидатов, а также супруги и близкие родственники кандидатов, близкие родственники супругов кандидатов.</w:t>
      </w:r>
    </w:p>
    <w:p w:rsidR="00A0757A" w:rsidRPr="00B7605B" w:rsidRDefault="00B7605B" w:rsidP="00B7605B">
      <w:pPr>
        <w:pStyle w:val="1"/>
        <w:shd w:val="clear" w:color="auto" w:fill="auto"/>
        <w:spacing w:after="310" w:line="328" w:lineRule="exact"/>
        <w:ind w:left="60" w:right="40" w:firstLine="791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4.9. </w:t>
      </w:r>
      <w:r w:rsidR="00A0757A" w:rsidRPr="00A0757A">
        <w:rPr>
          <w:rFonts w:ascii="Arial" w:hAnsi="Arial" w:cs="Arial"/>
          <w:color w:val="000000"/>
          <w:sz w:val="26"/>
          <w:szCs w:val="26"/>
          <w:lang w:eastAsia="ru-RU"/>
        </w:rPr>
        <w:t xml:space="preserve">Материально-техническое и организационное обеспечение деятельности конкурсной комиссии осуществляется Администрацией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="00A0757A" w:rsidRPr="00A0757A">
        <w:rPr>
          <w:rFonts w:ascii="Arial" w:hAnsi="Arial" w:cs="Arial"/>
          <w:color w:val="000000"/>
          <w:sz w:val="26"/>
          <w:szCs w:val="26"/>
          <w:lang w:eastAsia="ru-RU"/>
        </w:rPr>
        <w:t xml:space="preserve"> сельского поселения. Для обеспечения деятельности конкурсной комиссии Администрация осуществляет межведомственное информационное</w:t>
      </w:r>
      <w:r w:rsidR="00A0757A" w:rsidRPr="005E526A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A0757A" w:rsidRPr="005E526A">
        <w:rPr>
          <w:rFonts w:ascii="Arial" w:hAnsi="Arial" w:cs="Arial"/>
          <w:color w:val="000000"/>
          <w:sz w:val="26"/>
          <w:szCs w:val="26"/>
          <w:lang w:eastAsia="ru-RU"/>
        </w:rPr>
        <w:t>взаимодействие с органами государственной власти и органами местного самоуправления.</w:t>
      </w:r>
    </w:p>
    <w:p w:rsidR="00B7605B" w:rsidRDefault="0089606D" w:rsidP="004250B9">
      <w:pPr>
        <w:shd w:val="clear" w:color="auto" w:fill="FFFFFF"/>
        <w:spacing w:before="209" w:after="0" w:line="240" w:lineRule="auto"/>
        <w:ind w:left="4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5. Порядок проведения конкурса</w:t>
      </w:r>
    </w:p>
    <w:p w:rsidR="004250B9" w:rsidRPr="004250B9" w:rsidRDefault="004250B9" w:rsidP="004250B9">
      <w:pPr>
        <w:shd w:val="clear" w:color="auto" w:fill="FFFFFF"/>
        <w:spacing w:before="209" w:after="0" w:line="240" w:lineRule="auto"/>
        <w:ind w:left="4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A0757A" w:rsidRPr="005E526A" w:rsidRDefault="00A0757A" w:rsidP="00B7605B">
      <w:pPr>
        <w:pStyle w:val="a9"/>
        <w:widowControl w:val="0"/>
        <w:numPr>
          <w:ilvl w:val="1"/>
          <w:numId w:val="16"/>
        </w:numPr>
        <w:tabs>
          <w:tab w:val="left" w:pos="1244"/>
        </w:tabs>
        <w:spacing w:after="0" w:line="320" w:lineRule="exact"/>
        <w:ind w:left="0" w:right="40" w:firstLine="851"/>
        <w:jc w:val="both"/>
        <w:rPr>
          <w:rFonts w:ascii="Arial" w:eastAsia="Times New Roman" w:hAnsi="Arial" w:cs="Arial"/>
          <w:spacing w:val="8"/>
          <w:sz w:val="26"/>
          <w:szCs w:val="26"/>
          <w:lang w:eastAsia="ru-RU"/>
        </w:rPr>
      </w:pPr>
      <w:r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Конкурс проводится при условии выдвижения не менее двух кандидатов, соответствующих условиям, указанным в пункте 2.1 настоящего Порядка.</w:t>
      </w:r>
    </w:p>
    <w:p w:rsidR="00A0757A" w:rsidRPr="00A0757A" w:rsidRDefault="00A0757A" w:rsidP="005E526A">
      <w:pPr>
        <w:widowControl w:val="0"/>
        <w:numPr>
          <w:ilvl w:val="1"/>
          <w:numId w:val="16"/>
        </w:numPr>
        <w:tabs>
          <w:tab w:val="left" w:pos="1122"/>
          <w:tab w:val="left" w:pos="510"/>
        </w:tabs>
        <w:spacing w:after="0" w:line="320" w:lineRule="exact"/>
        <w:ind w:left="60" w:right="40" w:firstLine="791"/>
        <w:jc w:val="both"/>
        <w:rPr>
          <w:rFonts w:ascii="Arial" w:eastAsia="Times New Roman" w:hAnsi="Arial" w:cs="Arial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В случае если на должность Главы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был выдвинут один кандидат, соответствующий условиям, указанным в пункте</w:t>
      </w:r>
      <w:r w:rsidR="005E526A" w:rsidRPr="005E526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</w:t>
      </w:r>
      <w:r w:rsidR="005E526A">
        <w:rPr>
          <w:rFonts w:ascii="Arial" w:eastAsia="Times New Roman" w:hAnsi="Arial" w:cs="Arial"/>
          <w:spacing w:val="8"/>
          <w:sz w:val="26"/>
          <w:szCs w:val="26"/>
          <w:lang w:eastAsia="ru-RU"/>
        </w:rPr>
        <w:t xml:space="preserve">2.1 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настоящего Порядка, конкурсная комиссия рекомендует Думе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 принять решение о переносе даты проведения конкурса и продлении периода представления документов, указанных в разделе 3 настоящего Порядка. При принятии решения о переносе даты проведения конкурса и продлении периода предоставления документов, документы, ранее представленные кандидатом, соответствующим условиям конкурса, сохраняются в конкурсной комиссии и рассматриваются совместно с документами, представленными вновь выдвинутыми кандидатами.</w:t>
      </w:r>
    </w:p>
    <w:p w:rsidR="00A0757A" w:rsidRPr="00A0757A" w:rsidRDefault="00A0757A" w:rsidP="005E526A">
      <w:pPr>
        <w:widowControl w:val="0"/>
        <w:numPr>
          <w:ilvl w:val="1"/>
          <w:numId w:val="16"/>
        </w:numPr>
        <w:tabs>
          <w:tab w:val="left" w:pos="1176"/>
        </w:tabs>
        <w:spacing w:after="0" w:line="320" w:lineRule="exact"/>
        <w:ind w:left="60" w:right="40" w:firstLine="791"/>
        <w:jc w:val="both"/>
        <w:rPr>
          <w:rFonts w:ascii="Arial" w:eastAsia="Times New Roman" w:hAnsi="Arial" w:cs="Arial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Заседание конкурсной комиссии, на котором проводится конкурс, начинается с доклада руководителя рабочей группы о выдвинутых (выдвинувшихся посредством самовыдвижения) кандидатах, которые не могут быть допущены к участию в конкурсе по основаниям, указанным в пункте 2.3 настоящего Порядка. При этом применительно к каждому из указанных кандидатов докладчиком указываются конкретные основания, по которым кандидат не может быть допущен к участию в конкурсе.</w:t>
      </w:r>
    </w:p>
    <w:p w:rsidR="00A0757A" w:rsidRPr="00A0757A" w:rsidRDefault="00A0757A" w:rsidP="005E526A">
      <w:pPr>
        <w:widowControl w:val="0"/>
        <w:numPr>
          <w:ilvl w:val="1"/>
          <w:numId w:val="16"/>
        </w:numPr>
        <w:tabs>
          <w:tab w:val="left" w:pos="1190"/>
        </w:tabs>
        <w:spacing w:after="0" w:line="320" w:lineRule="exact"/>
        <w:ind w:left="60" w:right="40" w:firstLine="791"/>
        <w:jc w:val="both"/>
        <w:rPr>
          <w:rFonts w:ascii="Arial" w:eastAsia="Times New Roman" w:hAnsi="Arial" w:cs="Arial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Голосование по кандидатам, указанным в пункте 5.3 настоящего Порядка, не проводится. Указанным кандидатам на основании их обращения выдается выписка из протокола заседания конкурсной комиссии.</w:t>
      </w:r>
    </w:p>
    <w:p w:rsidR="00A0757A" w:rsidRPr="00A0757A" w:rsidRDefault="00A0757A" w:rsidP="005E526A">
      <w:pPr>
        <w:widowControl w:val="0"/>
        <w:numPr>
          <w:ilvl w:val="1"/>
          <w:numId w:val="16"/>
        </w:numPr>
        <w:tabs>
          <w:tab w:val="left" w:pos="1118"/>
        </w:tabs>
        <w:spacing w:after="0" w:line="320" w:lineRule="exact"/>
        <w:ind w:left="60" w:right="40" w:firstLine="791"/>
        <w:jc w:val="both"/>
        <w:rPr>
          <w:rFonts w:ascii="Arial" w:eastAsia="Times New Roman" w:hAnsi="Arial" w:cs="Arial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На заседание конкурсной комиссии, на котором проводится конкурс, по решению конкурсной комиссии, приглашаются кандидаты на должность Главы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поселения.</w:t>
      </w:r>
    </w:p>
    <w:p w:rsidR="00A0757A" w:rsidRPr="00A0757A" w:rsidRDefault="00A0757A" w:rsidP="005E526A">
      <w:pPr>
        <w:widowControl w:val="0"/>
        <w:numPr>
          <w:ilvl w:val="1"/>
          <w:numId w:val="16"/>
        </w:numPr>
        <w:tabs>
          <w:tab w:val="left" w:pos="1151"/>
        </w:tabs>
        <w:spacing w:after="0" w:line="320" w:lineRule="exact"/>
        <w:ind w:left="60" w:right="40" w:firstLine="791"/>
        <w:jc w:val="both"/>
        <w:rPr>
          <w:rFonts w:ascii="Arial" w:eastAsia="Times New Roman" w:hAnsi="Arial" w:cs="Arial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Конкурс проводится в форме рассмотрения документов и сведений, своевременно предоставленных для участия в конкурсе. При рассмотрении документов и сведений, представленных кандидатами, 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lastRenderedPageBreak/>
        <w:t>конкурсная комиссия проверяет достоверность сведений, содержащихся в этих документах.</w:t>
      </w:r>
    </w:p>
    <w:p w:rsidR="00A0757A" w:rsidRPr="00A0757A" w:rsidRDefault="00A0757A" w:rsidP="005E526A">
      <w:pPr>
        <w:widowControl w:val="0"/>
        <w:numPr>
          <w:ilvl w:val="1"/>
          <w:numId w:val="16"/>
        </w:numPr>
        <w:tabs>
          <w:tab w:val="left" w:pos="1126"/>
        </w:tabs>
        <w:spacing w:after="0" w:line="320" w:lineRule="exact"/>
        <w:ind w:left="60" w:right="40" w:firstLine="791"/>
        <w:jc w:val="both"/>
        <w:rPr>
          <w:rFonts w:ascii="Arial" w:eastAsia="Times New Roman" w:hAnsi="Arial" w:cs="Arial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По каждому из кандидатов (за исключением указанных в пункте 5.3 настоящего Порядка) проводится открытое поименное голосование. Член комиссии вправе голосовать за несколько кандидатур. Результаты голосования фиксируются в протоколе заседания конкурсной комиссии.</w:t>
      </w:r>
    </w:p>
    <w:p w:rsidR="00A0757A" w:rsidRPr="00A0757A" w:rsidRDefault="00A0757A" w:rsidP="005E526A">
      <w:pPr>
        <w:widowControl w:val="0"/>
        <w:numPr>
          <w:ilvl w:val="1"/>
          <w:numId w:val="16"/>
        </w:numPr>
        <w:tabs>
          <w:tab w:val="left" w:pos="1140"/>
        </w:tabs>
        <w:spacing w:after="0" w:line="320" w:lineRule="exact"/>
        <w:ind w:left="60" w:right="40" w:firstLine="791"/>
        <w:jc w:val="both"/>
        <w:rPr>
          <w:rFonts w:ascii="Arial" w:eastAsia="Times New Roman" w:hAnsi="Arial" w:cs="Arial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Кандидат регистрируется и представляется конкурсной комиссией в Думу </w:t>
      </w:r>
      <w:r w:rsidR="005E526A">
        <w:rPr>
          <w:rFonts w:ascii="Arial" w:hAnsi="Arial" w:cs="Arial"/>
          <w:color w:val="000000"/>
          <w:sz w:val="26"/>
          <w:szCs w:val="26"/>
        </w:rPr>
        <w:t>Демьян</w:t>
      </w:r>
      <w:r w:rsidR="005E526A" w:rsidRPr="005E526A">
        <w:rPr>
          <w:rFonts w:ascii="Arial" w:hAnsi="Arial" w:cs="Arial"/>
          <w:color w:val="000000"/>
          <w:sz w:val="26"/>
          <w:szCs w:val="26"/>
        </w:rPr>
        <w:t>ского</w:t>
      </w: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 xml:space="preserve"> сельского поселения, если за него проголосует большинство от общего числа членов конкурсной комиссии.</w:t>
      </w:r>
    </w:p>
    <w:p w:rsidR="00A0757A" w:rsidRPr="00A0757A" w:rsidRDefault="00A0757A" w:rsidP="005E526A">
      <w:pPr>
        <w:widowControl w:val="0"/>
        <w:numPr>
          <w:ilvl w:val="1"/>
          <w:numId w:val="16"/>
        </w:numPr>
        <w:tabs>
          <w:tab w:val="left" w:pos="1205"/>
        </w:tabs>
        <w:spacing w:after="0" w:line="320" w:lineRule="exact"/>
        <w:ind w:left="60" w:right="40" w:firstLine="791"/>
        <w:jc w:val="both"/>
        <w:rPr>
          <w:rFonts w:ascii="Arial" w:eastAsia="Times New Roman" w:hAnsi="Arial" w:cs="Arial"/>
          <w:spacing w:val="8"/>
          <w:sz w:val="26"/>
          <w:szCs w:val="26"/>
          <w:lang w:eastAsia="ru-RU"/>
        </w:rPr>
      </w:pPr>
      <w:r w:rsidRPr="00A0757A">
        <w:rPr>
          <w:rFonts w:ascii="Arial" w:eastAsia="Times New Roman" w:hAnsi="Arial" w:cs="Arial"/>
          <w:color w:val="000000"/>
          <w:spacing w:val="8"/>
          <w:sz w:val="26"/>
          <w:szCs w:val="26"/>
          <w:lang w:eastAsia="ru-RU"/>
        </w:rPr>
        <w:t>В случае, если по итогам голосования, указанного в пункте 5.8 настоящего Порядка, большинство членов конкурсной комиссии проголосовало только за одного кандидата или большинство голосов не получил ни один из кандидатов, допущенных для участия в конкурсе, конкурсная комиссия</w:t>
      </w:r>
    </w:p>
    <w:p w:rsidR="005E526A" w:rsidRPr="005E526A" w:rsidRDefault="005E526A" w:rsidP="005E526A">
      <w:pPr>
        <w:pStyle w:val="40"/>
        <w:shd w:val="clear" w:color="auto" w:fill="auto"/>
        <w:ind w:left="60" w:right="40"/>
        <w:rPr>
          <w:rFonts w:ascii="Arial" w:hAnsi="Arial" w:cs="Arial"/>
          <w:sz w:val="26"/>
          <w:szCs w:val="26"/>
        </w:rPr>
      </w:pPr>
      <w:r w:rsidRPr="005E526A">
        <w:rPr>
          <w:rFonts w:ascii="Arial" w:hAnsi="Arial" w:cs="Arial"/>
          <w:color w:val="000000"/>
          <w:sz w:val="26"/>
          <w:szCs w:val="26"/>
        </w:rPr>
        <w:t xml:space="preserve">рекомендует Думе </w:t>
      </w:r>
      <w:r>
        <w:rPr>
          <w:rFonts w:ascii="Arial" w:hAnsi="Arial" w:cs="Arial"/>
          <w:color w:val="000000"/>
          <w:sz w:val="26"/>
          <w:szCs w:val="26"/>
        </w:rPr>
        <w:t>Демьян</w:t>
      </w:r>
      <w:r w:rsidRPr="005E526A">
        <w:rPr>
          <w:rFonts w:ascii="Arial" w:hAnsi="Arial" w:cs="Arial"/>
          <w:color w:val="000000"/>
          <w:sz w:val="26"/>
          <w:szCs w:val="26"/>
        </w:rPr>
        <w:t>ского сельского поселения принять решение о переносе даты проведения конкурса и о продлении периода представления документов, указанных в разделе 3 настоящего Порядка.</w:t>
      </w:r>
    </w:p>
    <w:p w:rsidR="005E526A" w:rsidRPr="005E526A" w:rsidRDefault="005E526A" w:rsidP="005E526A">
      <w:pPr>
        <w:pStyle w:val="1"/>
        <w:shd w:val="clear" w:color="auto" w:fill="auto"/>
        <w:spacing w:line="324" w:lineRule="exact"/>
        <w:ind w:left="20" w:right="20" w:firstLine="831"/>
        <w:jc w:val="both"/>
        <w:rPr>
          <w:rFonts w:ascii="Arial" w:hAnsi="Arial" w:cs="Arial"/>
          <w:sz w:val="26"/>
          <w:szCs w:val="26"/>
        </w:rPr>
      </w:pPr>
      <w:r w:rsidRPr="005E526A">
        <w:rPr>
          <w:rFonts w:ascii="Arial" w:hAnsi="Arial" w:cs="Arial"/>
          <w:color w:val="000000"/>
          <w:sz w:val="26"/>
          <w:szCs w:val="26"/>
        </w:rPr>
        <w:t xml:space="preserve">При принятии Думой </w:t>
      </w:r>
      <w:r>
        <w:rPr>
          <w:rFonts w:ascii="Arial" w:hAnsi="Arial" w:cs="Arial"/>
          <w:color w:val="000000"/>
          <w:sz w:val="26"/>
          <w:szCs w:val="26"/>
        </w:rPr>
        <w:t>Демьян</w:t>
      </w:r>
      <w:r w:rsidRPr="005E526A">
        <w:rPr>
          <w:rFonts w:ascii="Arial" w:hAnsi="Arial" w:cs="Arial"/>
          <w:color w:val="000000"/>
          <w:sz w:val="26"/>
          <w:szCs w:val="26"/>
        </w:rPr>
        <w:t>ского сельского поселения решения о переносе даты проведения конкурса и продлении периода предоставления документов, ранее выдвинутый кандидат, получивший большинство голосов членов конкурсной комиссии, сохраняет статус кандидата и рассматривается совместно с вновь выдвинутыми кандидатами.</w:t>
      </w:r>
    </w:p>
    <w:p w:rsidR="005E526A" w:rsidRPr="005E526A" w:rsidRDefault="005E526A" w:rsidP="005E526A">
      <w:pPr>
        <w:pStyle w:val="1"/>
        <w:numPr>
          <w:ilvl w:val="1"/>
          <w:numId w:val="16"/>
        </w:numPr>
        <w:shd w:val="clear" w:color="auto" w:fill="auto"/>
        <w:spacing w:line="324" w:lineRule="exact"/>
        <w:ind w:left="0" w:right="20" w:firstLine="851"/>
        <w:jc w:val="both"/>
        <w:rPr>
          <w:rFonts w:ascii="Arial" w:hAnsi="Arial" w:cs="Arial"/>
          <w:sz w:val="26"/>
          <w:szCs w:val="26"/>
        </w:rPr>
      </w:pPr>
      <w:r w:rsidRPr="005E526A">
        <w:rPr>
          <w:rFonts w:ascii="Arial" w:hAnsi="Arial" w:cs="Arial"/>
          <w:color w:val="000000"/>
          <w:sz w:val="26"/>
          <w:szCs w:val="26"/>
        </w:rPr>
        <w:t xml:space="preserve">Представление в Думу </w:t>
      </w:r>
      <w:r>
        <w:rPr>
          <w:rFonts w:ascii="Arial" w:hAnsi="Arial" w:cs="Arial"/>
          <w:color w:val="000000"/>
          <w:sz w:val="26"/>
          <w:szCs w:val="26"/>
        </w:rPr>
        <w:t>Демьян</w:t>
      </w:r>
      <w:r w:rsidRPr="005E526A">
        <w:rPr>
          <w:rFonts w:ascii="Arial" w:hAnsi="Arial" w:cs="Arial"/>
          <w:color w:val="000000"/>
          <w:sz w:val="26"/>
          <w:szCs w:val="26"/>
        </w:rPr>
        <w:t xml:space="preserve">ского сельского поселения зарегистрированных кандидатов оформляется решением конкурсной комиссии. Указанное решение подписывается председателем и секретарем комиссии не позднее дня, следующего за днем заседания конкурсной комиссии, на котором оно было принято. Указанное решение после подписания незамедлительно направляется в Думу </w:t>
      </w:r>
      <w:r>
        <w:rPr>
          <w:rFonts w:ascii="Arial" w:hAnsi="Arial" w:cs="Arial"/>
          <w:color w:val="000000"/>
          <w:sz w:val="26"/>
          <w:szCs w:val="26"/>
        </w:rPr>
        <w:t>Демьян</w:t>
      </w:r>
      <w:r w:rsidRPr="005E526A">
        <w:rPr>
          <w:rFonts w:ascii="Arial" w:hAnsi="Arial" w:cs="Arial"/>
          <w:color w:val="000000"/>
          <w:sz w:val="26"/>
          <w:szCs w:val="26"/>
        </w:rPr>
        <w:t>ского сельского поселения.</w:t>
      </w:r>
    </w:p>
    <w:p w:rsidR="0078376C" w:rsidRPr="005E526A" w:rsidRDefault="0078376C" w:rsidP="005E526A">
      <w:pPr>
        <w:shd w:val="clear" w:color="auto" w:fill="FFFFFF"/>
        <w:tabs>
          <w:tab w:val="left" w:pos="878"/>
          <w:tab w:val="left" w:leader="underscore" w:pos="9639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78376C" w:rsidRPr="005E526A" w:rsidSect="004250B9">
      <w:footerReference w:type="even" r:id="rId9"/>
      <w:foot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B6" w:rsidRDefault="008C77B6">
      <w:pPr>
        <w:spacing w:after="0" w:line="240" w:lineRule="auto"/>
      </w:pPr>
      <w:r>
        <w:separator/>
      </w:r>
    </w:p>
  </w:endnote>
  <w:endnote w:type="continuationSeparator" w:id="0">
    <w:p w:rsidR="008C77B6" w:rsidRDefault="008C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36" w:rsidRDefault="003F325B" w:rsidP="00F849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6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936" w:rsidRDefault="008C77B6" w:rsidP="00F849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36" w:rsidRDefault="008C77B6" w:rsidP="00F849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B6" w:rsidRDefault="008C77B6">
      <w:pPr>
        <w:spacing w:after="0" w:line="240" w:lineRule="auto"/>
      </w:pPr>
      <w:r>
        <w:separator/>
      </w:r>
    </w:p>
  </w:footnote>
  <w:footnote w:type="continuationSeparator" w:id="0">
    <w:p w:rsidR="008C77B6" w:rsidRDefault="008C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B8F93A"/>
    <w:lvl w:ilvl="0">
      <w:numFmt w:val="bullet"/>
      <w:lvlText w:val="*"/>
      <w:lvlJc w:val="left"/>
    </w:lvl>
  </w:abstractNum>
  <w:abstractNum w:abstractNumId="1" w15:restartNumberingAfterBreak="0">
    <w:nsid w:val="0D495C1D"/>
    <w:multiLevelType w:val="multilevel"/>
    <w:tmpl w:val="F92CD1B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F920BE"/>
    <w:multiLevelType w:val="multilevel"/>
    <w:tmpl w:val="E7C057FE"/>
    <w:lvl w:ilvl="0">
      <w:start w:val="6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20D6E"/>
    <w:multiLevelType w:val="multilevel"/>
    <w:tmpl w:val="DCB48DD6"/>
    <w:lvl w:ilvl="0">
      <w:start w:val="1"/>
      <w:numFmt w:val="decimal"/>
      <w:lvlText w:val="2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2C5FCD"/>
    <w:multiLevelType w:val="multilevel"/>
    <w:tmpl w:val="0D6A015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9F2954"/>
    <w:multiLevelType w:val="multilevel"/>
    <w:tmpl w:val="488A691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7307FA"/>
    <w:multiLevelType w:val="singleLevel"/>
    <w:tmpl w:val="B6B0F9F8"/>
    <w:lvl w:ilvl="0">
      <w:start w:val="6"/>
      <w:numFmt w:val="decimal"/>
      <w:lvlText w:val="4.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FB25919"/>
    <w:multiLevelType w:val="multilevel"/>
    <w:tmpl w:val="18885AE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080801"/>
    <w:multiLevelType w:val="multilevel"/>
    <w:tmpl w:val="58C4A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B60A5F"/>
    <w:multiLevelType w:val="multilevel"/>
    <w:tmpl w:val="A222609C"/>
    <w:lvl w:ilvl="0">
      <w:start w:val="1"/>
      <w:numFmt w:val="decimal"/>
      <w:lvlText w:val="3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765CE0"/>
    <w:multiLevelType w:val="multilevel"/>
    <w:tmpl w:val="4D845302"/>
    <w:lvl w:ilvl="0">
      <w:start w:val="1"/>
      <w:numFmt w:val="decimal"/>
      <w:lvlText w:val="4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344221"/>
    <w:multiLevelType w:val="multilevel"/>
    <w:tmpl w:val="A502B7B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5E6989"/>
    <w:multiLevelType w:val="hybridMultilevel"/>
    <w:tmpl w:val="C074A950"/>
    <w:lvl w:ilvl="0" w:tplc="A59AB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7371F1"/>
    <w:multiLevelType w:val="multilevel"/>
    <w:tmpl w:val="E82A2D10"/>
    <w:lvl w:ilvl="0">
      <w:start w:val="1"/>
      <w:numFmt w:val="decimal"/>
      <w:lvlText w:val="2.1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787D9C"/>
    <w:multiLevelType w:val="singleLevel"/>
    <w:tmpl w:val="260032EA"/>
    <w:lvl w:ilvl="0">
      <w:start w:val="2"/>
      <w:numFmt w:val="decimal"/>
      <w:lvlText w:val="4.5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9B130F"/>
    <w:multiLevelType w:val="singleLevel"/>
    <w:tmpl w:val="3140D4FA"/>
    <w:lvl w:ilvl="0">
      <w:start w:val="3"/>
      <w:numFmt w:val="decimal"/>
      <w:lvlText w:val="4.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Arial" w:hAnsi="Arial" w:cs="Arial" w:hint="default"/>
        </w:rPr>
      </w:lvl>
    </w:lvlOverride>
  </w:num>
  <w:num w:numId="3">
    <w:abstractNumId w:val="15"/>
  </w:num>
  <w:num w:numId="4">
    <w:abstractNumId w:val="14"/>
  </w:num>
  <w:num w:numId="5">
    <w:abstractNumId w:val="6"/>
  </w:num>
  <w:num w:numId="6">
    <w:abstractNumId w:val="6"/>
    <w:lvlOverride w:ilvl="0">
      <w:lvl w:ilvl="0">
        <w:start w:val="6"/>
        <w:numFmt w:val="decimal"/>
        <w:lvlText w:val="4.5.%1."/>
        <w:legacy w:legacy="1" w:legacySpace="0" w:legacyIndent="5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44"/>
    <w:rsid w:val="00021A29"/>
    <w:rsid w:val="00023351"/>
    <w:rsid w:val="00025B76"/>
    <w:rsid w:val="00032243"/>
    <w:rsid w:val="00050C8B"/>
    <w:rsid w:val="00053E89"/>
    <w:rsid w:val="0005620A"/>
    <w:rsid w:val="00092F85"/>
    <w:rsid w:val="000C752B"/>
    <w:rsid w:val="000D64F3"/>
    <w:rsid w:val="000D6584"/>
    <w:rsid w:val="000E190E"/>
    <w:rsid w:val="000E1F44"/>
    <w:rsid w:val="000E4E6F"/>
    <w:rsid w:val="000E6BC9"/>
    <w:rsid w:val="000F24C8"/>
    <w:rsid w:val="00107D4A"/>
    <w:rsid w:val="00115C48"/>
    <w:rsid w:val="00121DE8"/>
    <w:rsid w:val="00131B84"/>
    <w:rsid w:val="00153A36"/>
    <w:rsid w:val="001652A3"/>
    <w:rsid w:val="00182AAC"/>
    <w:rsid w:val="001975D3"/>
    <w:rsid w:val="001A5238"/>
    <w:rsid w:val="001B5C5A"/>
    <w:rsid w:val="001C2647"/>
    <w:rsid w:val="001F46CB"/>
    <w:rsid w:val="001F5BA2"/>
    <w:rsid w:val="001F75EB"/>
    <w:rsid w:val="0020203A"/>
    <w:rsid w:val="00204434"/>
    <w:rsid w:val="0020521C"/>
    <w:rsid w:val="0020736E"/>
    <w:rsid w:val="00212C6D"/>
    <w:rsid w:val="00216E9D"/>
    <w:rsid w:val="00224538"/>
    <w:rsid w:val="002317E7"/>
    <w:rsid w:val="00233EF3"/>
    <w:rsid w:val="002658D3"/>
    <w:rsid w:val="00280568"/>
    <w:rsid w:val="00281A44"/>
    <w:rsid w:val="002936DD"/>
    <w:rsid w:val="00293C91"/>
    <w:rsid w:val="002A015C"/>
    <w:rsid w:val="002B2EA4"/>
    <w:rsid w:val="00300B8E"/>
    <w:rsid w:val="00300C4E"/>
    <w:rsid w:val="0030165A"/>
    <w:rsid w:val="003113A2"/>
    <w:rsid w:val="003134B9"/>
    <w:rsid w:val="00316227"/>
    <w:rsid w:val="00326370"/>
    <w:rsid w:val="00330BBF"/>
    <w:rsid w:val="00331D2F"/>
    <w:rsid w:val="00331E9C"/>
    <w:rsid w:val="00350499"/>
    <w:rsid w:val="00350CA2"/>
    <w:rsid w:val="003511D3"/>
    <w:rsid w:val="003542DD"/>
    <w:rsid w:val="00360461"/>
    <w:rsid w:val="00377818"/>
    <w:rsid w:val="0038162C"/>
    <w:rsid w:val="00393303"/>
    <w:rsid w:val="003949CD"/>
    <w:rsid w:val="00396A03"/>
    <w:rsid w:val="00396AE5"/>
    <w:rsid w:val="003A1334"/>
    <w:rsid w:val="003B5BCF"/>
    <w:rsid w:val="003B7C7F"/>
    <w:rsid w:val="003C15DF"/>
    <w:rsid w:val="003E7B5E"/>
    <w:rsid w:val="003F0339"/>
    <w:rsid w:val="003F325B"/>
    <w:rsid w:val="00414C4F"/>
    <w:rsid w:val="004250B9"/>
    <w:rsid w:val="00451855"/>
    <w:rsid w:val="004576A5"/>
    <w:rsid w:val="004601F6"/>
    <w:rsid w:val="00463E17"/>
    <w:rsid w:val="004664FD"/>
    <w:rsid w:val="00474C28"/>
    <w:rsid w:val="00483CA8"/>
    <w:rsid w:val="00486BD6"/>
    <w:rsid w:val="004A0187"/>
    <w:rsid w:val="004A029C"/>
    <w:rsid w:val="004C0B59"/>
    <w:rsid w:val="004C66AC"/>
    <w:rsid w:val="004E0869"/>
    <w:rsid w:val="00503AD6"/>
    <w:rsid w:val="0051059A"/>
    <w:rsid w:val="005135F8"/>
    <w:rsid w:val="005201CC"/>
    <w:rsid w:val="00520850"/>
    <w:rsid w:val="005255DF"/>
    <w:rsid w:val="00537AA6"/>
    <w:rsid w:val="00546600"/>
    <w:rsid w:val="00555E71"/>
    <w:rsid w:val="0056602B"/>
    <w:rsid w:val="0058476D"/>
    <w:rsid w:val="0059737C"/>
    <w:rsid w:val="005A2161"/>
    <w:rsid w:val="005B2F45"/>
    <w:rsid w:val="005B55C7"/>
    <w:rsid w:val="005C2489"/>
    <w:rsid w:val="005C3B77"/>
    <w:rsid w:val="005D79B4"/>
    <w:rsid w:val="005E1AC2"/>
    <w:rsid w:val="005E526A"/>
    <w:rsid w:val="005F01A6"/>
    <w:rsid w:val="005F78C3"/>
    <w:rsid w:val="00601E29"/>
    <w:rsid w:val="006071F8"/>
    <w:rsid w:val="006328A8"/>
    <w:rsid w:val="00636E83"/>
    <w:rsid w:val="00640329"/>
    <w:rsid w:val="00651ADC"/>
    <w:rsid w:val="006526E6"/>
    <w:rsid w:val="00692089"/>
    <w:rsid w:val="006968EE"/>
    <w:rsid w:val="006C44B8"/>
    <w:rsid w:val="006D23FE"/>
    <w:rsid w:val="006D7D9C"/>
    <w:rsid w:val="006E5A97"/>
    <w:rsid w:val="006E63A6"/>
    <w:rsid w:val="006E67F1"/>
    <w:rsid w:val="00701BDC"/>
    <w:rsid w:val="00706C4E"/>
    <w:rsid w:val="00711CF1"/>
    <w:rsid w:val="00724F88"/>
    <w:rsid w:val="007673EF"/>
    <w:rsid w:val="0077261A"/>
    <w:rsid w:val="0078376C"/>
    <w:rsid w:val="00783AE1"/>
    <w:rsid w:val="007A69D4"/>
    <w:rsid w:val="007B38F7"/>
    <w:rsid w:val="007B5277"/>
    <w:rsid w:val="007D2327"/>
    <w:rsid w:val="007D6909"/>
    <w:rsid w:val="007F0D12"/>
    <w:rsid w:val="007F35B3"/>
    <w:rsid w:val="007F36DB"/>
    <w:rsid w:val="0080215E"/>
    <w:rsid w:val="00803D97"/>
    <w:rsid w:val="008059D0"/>
    <w:rsid w:val="008108CE"/>
    <w:rsid w:val="00811C02"/>
    <w:rsid w:val="00811EBA"/>
    <w:rsid w:val="008309F4"/>
    <w:rsid w:val="008400AA"/>
    <w:rsid w:val="00845869"/>
    <w:rsid w:val="0089435D"/>
    <w:rsid w:val="0089606D"/>
    <w:rsid w:val="008A4065"/>
    <w:rsid w:val="008B0517"/>
    <w:rsid w:val="008C219A"/>
    <w:rsid w:val="008C77B6"/>
    <w:rsid w:val="008D5951"/>
    <w:rsid w:val="008D7A7C"/>
    <w:rsid w:val="008F0F45"/>
    <w:rsid w:val="009147F7"/>
    <w:rsid w:val="00931BFE"/>
    <w:rsid w:val="00934E62"/>
    <w:rsid w:val="00937667"/>
    <w:rsid w:val="00953102"/>
    <w:rsid w:val="009535A7"/>
    <w:rsid w:val="0096116B"/>
    <w:rsid w:val="00977387"/>
    <w:rsid w:val="009855AE"/>
    <w:rsid w:val="0099776C"/>
    <w:rsid w:val="009B09A6"/>
    <w:rsid w:val="009B0C85"/>
    <w:rsid w:val="009C2918"/>
    <w:rsid w:val="009D66E0"/>
    <w:rsid w:val="009E3B9D"/>
    <w:rsid w:val="009E7791"/>
    <w:rsid w:val="009F7F57"/>
    <w:rsid w:val="00A0757A"/>
    <w:rsid w:val="00A240B2"/>
    <w:rsid w:val="00A57A0A"/>
    <w:rsid w:val="00A737C9"/>
    <w:rsid w:val="00A745A4"/>
    <w:rsid w:val="00A90FEB"/>
    <w:rsid w:val="00A96B93"/>
    <w:rsid w:val="00AB1977"/>
    <w:rsid w:val="00AB6812"/>
    <w:rsid w:val="00AD4C5E"/>
    <w:rsid w:val="00AD7F08"/>
    <w:rsid w:val="00AE010E"/>
    <w:rsid w:val="00AF3BDC"/>
    <w:rsid w:val="00B1016B"/>
    <w:rsid w:val="00B26B93"/>
    <w:rsid w:val="00B3658C"/>
    <w:rsid w:val="00B423A7"/>
    <w:rsid w:val="00B44E0B"/>
    <w:rsid w:val="00B55E34"/>
    <w:rsid w:val="00B63D98"/>
    <w:rsid w:val="00B7605B"/>
    <w:rsid w:val="00B84534"/>
    <w:rsid w:val="00B87108"/>
    <w:rsid w:val="00BA09A3"/>
    <w:rsid w:val="00BC1D51"/>
    <w:rsid w:val="00BC7E3A"/>
    <w:rsid w:val="00BD1524"/>
    <w:rsid w:val="00BD3905"/>
    <w:rsid w:val="00C030FE"/>
    <w:rsid w:val="00C032C5"/>
    <w:rsid w:val="00C11F87"/>
    <w:rsid w:val="00C4047C"/>
    <w:rsid w:val="00C6087C"/>
    <w:rsid w:val="00C71061"/>
    <w:rsid w:val="00C838B4"/>
    <w:rsid w:val="00CC73CE"/>
    <w:rsid w:val="00CD1F09"/>
    <w:rsid w:val="00CD316A"/>
    <w:rsid w:val="00CD603C"/>
    <w:rsid w:val="00CE61A3"/>
    <w:rsid w:val="00CF32EB"/>
    <w:rsid w:val="00D13FF7"/>
    <w:rsid w:val="00D23D40"/>
    <w:rsid w:val="00D262A1"/>
    <w:rsid w:val="00D262B3"/>
    <w:rsid w:val="00D300EB"/>
    <w:rsid w:val="00D44BA2"/>
    <w:rsid w:val="00D6033E"/>
    <w:rsid w:val="00D70F6C"/>
    <w:rsid w:val="00D74907"/>
    <w:rsid w:val="00D75202"/>
    <w:rsid w:val="00D76511"/>
    <w:rsid w:val="00D76940"/>
    <w:rsid w:val="00D8154F"/>
    <w:rsid w:val="00D9798E"/>
    <w:rsid w:val="00DA017E"/>
    <w:rsid w:val="00DA1D57"/>
    <w:rsid w:val="00DA49C2"/>
    <w:rsid w:val="00DB5F3D"/>
    <w:rsid w:val="00DD1455"/>
    <w:rsid w:val="00DF719E"/>
    <w:rsid w:val="00E02FA6"/>
    <w:rsid w:val="00E11467"/>
    <w:rsid w:val="00E30C1F"/>
    <w:rsid w:val="00E4393B"/>
    <w:rsid w:val="00E6476F"/>
    <w:rsid w:val="00E71161"/>
    <w:rsid w:val="00E76831"/>
    <w:rsid w:val="00E77BB5"/>
    <w:rsid w:val="00E90449"/>
    <w:rsid w:val="00EA5DFA"/>
    <w:rsid w:val="00EC4278"/>
    <w:rsid w:val="00EE1717"/>
    <w:rsid w:val="00EF108D"/>
    <w:rsid w:val="00F00F81"/>
    <w:rsid w:val="00F01A78"/>
    <w:rsid w:val="00F446CF"/>
    <w:rsid w:val="00F55444"/>
    <w:rsid w:val="00F729C8"/>
    <w:rsid w:val="00F7756F"/>
    <w:rsid w:val="00F822E8"/>
    <w:rsid w:val="00F83EEE"/>
    <w:rsid w:val="00F86608"/>
    <w:rsid w:val="00F937F7"/>
    <w:rsid w:val="00F93A0C"/>
    <w:rsid w:val="00F96F7D"/>
    <w:rsid w:val="00FB6EEB"/>
    <w:rsid w:val="00FD0512"/>
    <w:rsid w:val="00FD5C14"/>
    <w:rsid w:val="00FE642F"/>
    <w:rsid w:val="00FF0A79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4ECB"/>
  <w15:docId w15:val="{115018AD-6DD9-44F3-8F89-1AAF90E3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6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9606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9606D"/>
  </w:style>
  <w:style w:type="paragraph" w:styleId="a6">
    <w:name w:val="Balloon Text"/>
    <w:basedOn w:val="a"/>
    <w:link w:val="a7"/>
    <w:uiPriority w:val="99"/>
    <w:semiHidden/>
    <w:unhideWhenUsed/>
    <w:rsid w:val="0089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06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182AA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8"/>
    <w:rsid w:val="00182A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</w:rPr>
  </w:style>
  <w:style w:type="paragraph" w:styleId="a9">
    <w:name w:val="List Paragraph"/>
    <w:basedOn w:val="a"/>
    <w:uiPriority w:val="34"/>
    <w:qFormat/>
    <w:rsid w:val="00A0757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E526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526A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CACD-1729-4450-8D87-271667DB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2020-06-19T06:02:00Z</cp:lastPrinted>
  <dcterms:created xsi:type="dcterms:W3CDTF">2023-03-09T09:33:00Z</dcterms:created>
  <dcterms:modified xsi:type="dcterms:W3CDTF">2023-03-09T09:33:00Z</dcterms:modified>
</cp:coreProperties>
</file>